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90" w:rsidRDefault="00E64722" w:rsidP="00E64722">
      <w:r>
        <w:t xml:space="preserve"> </w:t>
      </w:r>
      <w:r>
        <w:rPr>
          <w:noProof/>
        </w:rPr>
        <w:drawing>
          <wp:inline distT="0" distB="0" distL="0" distR="0">
            <wp:extent cx="6480175" cy="8918182"/>
            <wp:effectExtent l="19050" t="0" r="0" b="0"/>
            <wp:docPr id="1" name="Рисунок 1" descr="C:\Users\садик\Documents\Scanned Documents\само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Documents\Scanned Documents\самооб.jpg"/>
                    <pic:cNvPicPr>
                      <a:picLocks noChangeAspect="1" noChangeArrowheads="1"/>
                    </pic:cNvPicPr>
                  </pic:nvPicPr>
                  <pic:blipFill>
                    <a:blip r:embed="rId5" cstate="print"/>
                    <a:srcRect/>
                    <a:stretch>
                      <a:fillRect/>
                    </a:stretch>
                  </pic:blipFill>
                  <pic:spPr bwMode="auto">
                    <a:xfrm>
                      <a:off x="0" y="0"/>
                      <a:ext cx="6480175" cy="8918182"/>
                    </a:xfrm>
                    <a:prstGeom prst="rect">
                      <a:avLst/>
                    </a:prstGeom>
                    <a:noFill/>
                    <a:ln w="9525">
                      <a:noFill/>
                      <a:miter lim="800000"/>
                      <a:headEnd/>
                      <a:tailEnd/>
                    </a:ln>
                  </pic:spPr>
                </pic:pic>
              </a:graphicData>
            </a:graphic>
          </wp:inline>
        </w:drawing>
      </w:r>
    </w:p>
    <w:p w:rsidR="0028039C" w:rsidRPr="005C1F90" w:rsidRDefault="00006EE4" w:rsidP="00373998">
      <w:r w:rsidRPr="005C1F90">
        <w:lastRenderedPageBreak/>
        <w:t xml:space="preserve">  </w:t>
      </w:r>
      <w:r w:rsidR="00373998">
        <w:t xml:space="preserve">       </w:t>
      </w:r>
      <w:r w:rsidR="00B34C98" w:rsidRPr="005C1F90">
        <w:t xml:space="preserve">Самообследование </w:t>
      </w:r>
      <w:r w:rsidR="000031C6" w:rsidRPr="005C1F90">
        <w:t>деятельности Г</w:t>
      </w:r>
      <w:r w:rsidR="00B34C98" w:rsidRPr="005C1F90">
        <w:t>осударс</w:t>
      </w:r>
      <w:r w:rsidRPr="005C1F90">
        <w:t xml:space="preserve">твенного бюджетного дошкольного   </w:t>
      </w:r>
      <w:r w:rsidR="00B34C98" w:rsidRPr="005C1F90">
        <w:t>образовательного учреждения детского сада № 1«</w:t>
      </w:r>
      <w:r w:rsidRPr="005C1F90">
        <w:t>Радуга</w:t>
      </w:r>
      <w:r w:rsidR="00B34C98" w:rsidRPr="005C1F90">
        <w:t xml:space="preserve">» </w:t>
      </w:r>
      <w:proofErr w:type="gramStart"/>
      <w:r w:rsidR="00B34C98" w:rsidRPr="005C1F90">
        <w:t>с.Г</w:t>
      </w:r>
      <w:r w:rsidRPr="005C1F90">
        <w:t>ендерген</w:t>
      </w:r>
      <w:r w:rsidR="00B34C98" w:rsidRPr="005C1F90">
        <w:t xml:space="preserve">  </w:t>
      </w:r>
      <w:proofErr w:type="spellStart"/>
      <w:r w:rsidR="00B34C98" w:rsidRPr="005C1F90">
        <w:t>Ножай-Юртовского</w:t>
      </w:r>
      <w:proofErr w:type="spellEnd"/>
      <w:proofErr w:type="gramEnd"/>
      <w:r w:rsidR="00B34C98" w:rsidRPr="005C1F90">
        <w:t xml:space="preserve"> муниципального района (далее ДОУ) составлено в соответствии с </w:t>
      </w:r>
      <w:r w:rsidRPr="005C1F90">
        <w:t xml:space="preserve"> </w:t>
      </w:r>
      <w:r w:rsidR="00B34C98" w:rsidRPr="005C1F90">
        <w:t xml:space="preserve">Приказом </w:t>
      </w:r>
      <w:proofErr w:type="spellStart"/>
      <w:r w:rsidR="00B34C98" w:rsidRPr="005C1F90">
        <w:t>Минобрнауки</w:t>
      </w:r>
      <w:proofErr w:type="spellEnd"/>
      <w:r w:rsidR="00B34C98" w:rsidRPr="005C1F90">
        <w:t xml:space="preserve"> Российской Федерации от 14 июня 2013 г. № 462 «Порядок проведения самообследования образовательной организацией». Самообследование включает в себя аналитическую часть и результаты анализа деятельности ДОУ за 202</w:t>
      </w:r>
      <w:r w:rsidRPr="005C1F90">
        <w:t>2</w:t>
      </w:r>
      <w:r w:rsidR="00B34C98" w:rsidRPr="005C1F90">
        <w:t xml:space="preserve"> год.</w:t>
      </w:r>
    </w:p>
    <w:p w:rsidR="00006EE4" w:rsidRPr="00373998" w:rsidRDefault="00006EE4" w:rsidP="00373998">
      <w:r w:rsidRPr="00373998">
        <w:t xml:space="preserve">1.АНАЛИТИЧЕСКАЯ ЧАСТЬ. </w:t>
      </w:r>
    </w:p>
    <w:p w:rsidR="00006EE4" w:rsidRPr="00373998" w:rsidRDefault="00373998" w:rsidP="00373998">
      <w:r>
        <w:t xml:space="preserve">     </w:t>
      </w:r>
      <w:r w:rsidR="00006EE4" w:rsidRPr="00373998">
        <w:t xml:space="preserve">1.Общие сведения о ДОУ </w:t>
      </w:r>
    </w:p>
    <w:p w:rsidR="00006EE4" w:rsidRPr="00373998" w:rsidRDefault="00006EE4" w:rsidP="00373998">
      <w:r w:rsidRPr="00373998">
        <w:t xml:space="preserve">Тип учреждения: дошкольное образовательное учреждение. </w:t>
      </w:r>
    </w:p>
    <w:p w:rsidR="00006EE4" w:rsidRPr="00373998" w:rsidRDefault="00006EE4" w:rsidP="00373998">
      <w:r w:rsidRPr="00373998">
        <w:t xml:space="preserve">Вид учреждения: детский сад. </w:t>
      </w:r>
    </w:p>
    <w:p w:rsidR="00006EE4" w:rsidRPr="00373998" w:rsidRDefault="00006EE4" w:rsidP="00373998">
      <w:r w:rsidRPr="00373998">
        <w:t xml:space="preserve">Статус: </w:t>
      </w:r>
      <w:r w:rsidRPr="00373998">
        <w:rPr>
          <w:szCs w:val="24"/>
        </w:rPr>
        <w:t>государственное</w:t>
      </w:r>
      <w:r w:rsidRPr="00373998">
        <w:t xml:space="preserve"> учреждение. </w:t>
      </w:r>
    </w:p>
    <w:p w:rsidR="00F465FF" w:rsidRPr="00373998" w:rsidRDefault="00006EE4" w:rsidP="00373998">
      <w:r w:rsidRPr="00373998">
        <w:t>Лицензия на образовательную деятельность:</w:t>
      </w:r>
      <w:r w:rsidR="00F465FF" w:rsidRPr="00373998">
        <w:t xml:space="preserve">  №2362 от 16 ноября 2015г. и медицинскую деятельность на основании лицензии на осуществление медицинской деятельности № ЛО-95-01-000926 от 27.10.2016г.   </w:t>
      </w:r>
    </w:p>
    <w:p w:rsidR="00F465FF" w:rsidRPr="00373998" w:rsidRDefault="00006EE4" w:rsidP="00373998">
      <w:r w:rsidRPr="00373998">
        <w:t xml:space="preserve">Свидетельство о государственной аккредитации: Согласно статье 33.2 Федерального закона от 08.11.2010 года  №293, государственная аккредитация для ДОУ не осуществляется. </w:t>
      </w:r>
    </w:p>
    <w:p w:rsidR="00F465FF" w:rsidRPr="005C1F90" w:rsidRDefault="00F465FF" w:rsidP="00373998">
      <w:r w:rsidRPr="005C1F90">
        <w:t xml:space="preserve">Юридический адрес учреждения: 366238 ЧР, </w:t>
      </w:r>
      <w:proofErr w:type="spellStart"/>
      <w:r w:rsidRPr="005C1F90">
        <w:t>Ножай-юртовский</w:t>
      </w:r>
      <w:proofErr w:type="spellEnd"/>
      <w:r w:rsidRPr="005C1F90">
        <w:t xml:space="preserve"> район  с.Гендерген, </w:t>
      </w:r>
      <w:proofErr w:type="spellStart"/>
      <w:r w:rsidRPr="005C1F90">
        <w:t>ул</w:t>
      </w:r>
      <w:proofErr w:type="gramStart"/>
      <w:r w:rsidRPr="005C1F90">
        <w:t>.А</w:t>
      </w:r>
      <w:proofErr w:type="gramEnd"/>
      <w:r w:rsidRPr="005C1F90">
        <w:t>-Х.Кадырова</w:t>
      </w:r>
      <w:proofErr w:type="spellEnd"/>
      <w:r w:rsidRPr="005C1F90">
        <w:t xml:space="preserve"> 26</w:t>
      </w:r>
    </w:p>
    <w:p w:rsidR="00F465FF" w:rsidRPr="005C1F90" w:rsidRDefault="00F465FF" w:rsidP="00373998">
      <w:r w:rsidRPr="005C1F90">
        <w:t xml:space="preserve">Адрес официального сайта в информационно-телекоммуникационной сети «Интернет»: </w:t>
      </w:r>
      <w:hyperlink r:id="rId6" w:history="1">
        <w:r w:rsidRPr="005C1F90">
          <w:rPr>
            <w:rStyle w:val="a6"/>
            <w:color w:val="auto"/>
          </w:rPr>
          <w:t>http://gendergensad.do95</w:t>
        </w:r>
      </w:hyperlink>
      <w:r w:rsidRPr="005C1F90">
        <w:t xml:space="preserve"> </w:t>
      </w:r>
    </w:p>
    <w:p w:rsidR="00F465FF" w:rsidRPr="005C1F90" w:rsidRDefault="00F465FF" w:rsidP="00373998">
      <w:r w:rsidRPr="005C1F90">
        <w:t xml:space="preserve">Адрес электронной почты: </w:t>
      </w:r>
      <w:hyperlink r:id="rId7" w:history="1">
        <w:r w:rsidRPr="005C1F90">
          <w:rPr>
            <w:rStyle w:val="a6"/>
            <w:color w:val="auto"/>
            <w:lang w:val="en-US"/>
          </w:rPr>
          <w:t>radugagendergen</w:t>
        </w:r>
        <w:r w:rsidRPr="005C1F90">
          <w:rPr>
            <w:rStyle w:val="a6"/>
            <w:color w:val="auto"/>
          </w:rPr>
          <w:t>@</w:t>
        </w:r>
        <w:r w:rsidRPr="005C1F90">
          <w:rPr>
            <w:rStyle w:val="a6"/>
            <w:color w:val="auto"/>
            <w:lang w:val="en-US"/>
          </w:rPr>
          <w:t>mail</w:t>
        </w:r>
        <w:r w:rsidRPr="005C1F90">
          <w:rPr>
            <w:rStyle w:val="a6"/>
            <w:color w:val="auto"/>
          </w:rPr>
          <w:t>.</w:t>
        </w:r>
        <w:r w:rsidRPr="005C1F90">
          <w:rPr>
            <w:rStyle w:val="a6"/>
            <w:color w:val="auto"/>
            <w:lang w:val="en-US"/>
          </w:rPr>
          <w:t>ru</w:t>
        </w:r>
      </w:hyperlink>
    </w:p>
    <w:p w:rsidR="00F465FF" w:rsidRPr="00373998" w:rsidRDefault="00006EE4" w:rsidP="00373998">
      <w:r w:rsidRPr="00373998">
        <w:t xml:space="preserve">Режим работы: пятидневный  12-ти часовой  с 7.00 до 19.00. </w:t>
      </w:r>
    </w:p>
    <w:p w:rsidR="00F465FF" w:rsidRPr="00373998" w:rsidRDefault="00006EE4" w:rsidP="00373998">
      <w:r w:rsidRPr="00373998">
        <w:t xml:space="preserve">Учредитель – Комитет Правительства по дошкольному образованию ЧР. </w:t>
      </w:r>
    </w:p>
    <w:p w:rsidR="00006EE4" w:rsidRPr="00373998" w:rsidRDefault="00373998" w:rsidP="00373998">
      <w:r>
        <w:t xml:space="preserve">        </w:t>
      </w:r>
      <w:r w:rsidR="00006EE4" w:rsidRPr="00373998">
        <w:t xml:space="preserve">В 2021 году в ДОУ функционировало </w:t>
      </w:r>
      <w:r w:rsidR="00231647" w:rsidRPr="00373998">
        <w:t>6</w:t>
      </w:r>
      <w:r w:rsidR="00006EE4" w:rsidRPr="00373998">
        <w:t xml:space="preserve"> групп на 1</w:t>
      </w:r>
      <w:r w:rsidR="00231647" w:rsidRPr="00373998">
        <w:t>10</w:t>
      </w:r>
      <w:r w:rsidR="00006EE4" w:rsidRPr="00373998">
        <w:t xml:space="preserve"> мест: </w:t>
      </w:r>
      <w:r w:rsidR="00231647" w:rsidRPr="00373998">
        <w:t xml:space="preserve"> </w:t>
      </w:r>
    </w:p>
    <w:p w:rsidR="00231647" w:rsidRPr="005C1F90" w:rsidRDefault="00231647" w:rsidP="00373998">
      <w:r w:rsidRPr="005C1F90">
        <w:t>младшая разновозрастная  группа №1,</w:t>
      </w:r>
    </w:p>
    <w:p w:rsidR="00231647" w:rsidRPr="005C1F90" w:rsidRDefault="00231647" w:rsidP="00373998">
      <w:r w:rsidRPr="005C1F90">
        <w:t>младшая разновозрастная  группа №2</w:t>
      </w:r>
    </w:p>
    <w:p w:rsidR="00231647" w:rsidRPr="005C1F90" w:rsidRDefault="00231647" w:rsidP="00373998">
      <w:r w:rsidRPr="005C1F90">
        <w:t>средняя группа№1,№2</w:t>
      </w:r>
    </w:p>
    <w:p w:rsidR="00231647" w:rsidRPr="005C1F90" w:rsidRDefault="00231647" w:rsidP="00373998">
      <w:r w:rsidRPr="005C1F90">
        <w:t xml:space="preserve">средняя группа№2, </w:t>
      </w:r>
    </w:p>
    <w:p w:rsidR="00231647" w:rsidRPr="005C1F90" w:rsidRDefault="00231647" w:rsidP="00373998">
      <w:r w:rsidRPr="005C1F90">
        <w:t>разновозрастная  ГКП</w:t>
      </w:r>
    </w:p>
    <w:p w:rsidR="00231647" w:rsidRPr="00373998" w:rsidRDefault="00231647" w:rsidP="00373998">
      <w:r w:rsidRPr="005C1F90">
        <w:t>средняя ГКП</w:t>
      </w:r>
    </w:p>
    <w:p w:rsidR="00231647" w:rsidRPr="00373998" w:rsidRDefault="00373998" w:rsidP="00373998">
      <w:r>
        <w:t xml:space="preserve">         2. </w:t>
      </w:r>
      <w:r w:rsidR="00006EE4" w:rsidRPr="00373998">
        <w:t xml:space="preserve">Общие сведения о ДОУ </w:t>
      </w:r>
    </w:p>
    <w:p w:rsidR="00006EE4" w:rsidRPr="00373998" w:rsidRDefault="00006EE4" w:rsidP="00373998">
      <w:proofErr w:type="gramStart"/>
      <w:r w:rsidRPr="00373998">
        <w:t xml:space="preserve">Образовательная деятельность организуется в соответствии с основной образовательной программой дошкольного образования ДОУ (далее ООП ДО)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 </w:t>
      </w:r>
      <w:proofErr w:type="gramEnd"/>
    </w:p>
    <w:p w:rsidR="00006EE4" w:rsidRPr="00373998" w:rsidRDefault="00006EE4" w:rsidP="00373998">
      <w:r w:rsidRPr="00373998">
        <w:t xml:space="preserve">   </w:t>
      </w:r>
    </w:p>
    <w:p w:rsidR="00231647" w:rsidRPr="00373998" w:rsidRDefault="00006EE4" w:rsidP="00373998">
      <w:r w:rsidRPr="00373998">
        <w:t xml:space="preserve">Образовательная деятельность ведётся на русском и чеченском языках, в очной форме, нормативный срок обучения 5 лет, уровень образования – дошкольное образование. </w:t>
      </w:r>
    </w:p>
    <w:p w:rsidR="000F33DB" w:rsidRPr="00373998" w:rsidRDefault="00006EE4" w:rsidP="00373998">
      <w:r w:rsidRPr="00373998">
        <w:lastRenderedPageBreak/>
        <w:t xml:space="preserve">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ООП </w:t>
      </w:r>
      <w:proofErr w:type="gramStart"/>
      <w:r w:rsidRPr="00373998">
        <w:t>ДО</w:t>
      </w:r>
      <w:proofErr w:type="gramEnd"/>
      <w:r w:rsidRPr="00373998">
        <w:t xml:space="preserve">. </w:t>
      </w:r>
    </w:p>
    <w:p w:rsidR="000F33DB" w:rsidRPr="00373998" w:rsidRDefault="00006EE4" w:rsidP="00373998">
      <w:r w:rsidRPr="00373998">
        <w:t>Организация образовательного процесса обеспечивает развитие личности, мотивации и способностей детей в различных видах деятельности, охватывает структурные единицы, которые представляют определенные направления развития и образования детей: социально-коммуникативное развитие, познавательное развитие, речевое развитие, художественно</w:t>
      </w:r>
      <w:r w:rsidR="00231647" w:rsidRPr="00373998">
        <w:t>-</w:t>
      </w:r>
      <w:r w:rsidRPr="00373998">
        <w:t xml:space="preserve">эстетическое развитие, физическое развитие, в соответствии с возрастными возможностями и особенностями детей. </w:t>
      </w:r>
    </w:p>
    <w:p w:rsidR="000F33DB" w:rsidRPr="00373998" w:rsidRDefault="00006EE4" w:rsidP="00373998">
      <w:r w:rsidRPr="00373998">
        <w:t>Образовательный проце</w:t>
      </w:r>
      <w:proofErr w:type="gramStart"/>
      <w:r w:rsidRPr="00373998">
        <w:t>сс стр</w:t>
      </w:r>
      <w:proofErr w:type="gramEnd"/>
      <w:r w:rsidRPr="00373998">
        <w:t>оится на основе законодательно</w:t>
      </w:r>
      <w:r w:rsidR="00231647" w:rsidRPr="00373998">
        <w:t>-</w:t>
      </w:r>
      <w:r w:rsidRPr="00373998">
        <w:t xml:space="preserve">нормативных документов, оценки состояния здоровья детей, системы психолого-педагогических принципов, отражающих представление о ценности дошкольного детства. </w:t>
      </w:r>
    </w:p>
    <w:p w:rsidR="00231647" w:rsidRPr="00373998" w:rsidRDefault="00006EE4" w:rsidP="00373998">
      <w:proofErr w:type="gramStart"/>
      <w:r w:rsidRPr="00373998">
        <w:t>Основной формой является игра и виды детской деятельности (игровая, коммуникативная, трудовая, познавательно</w:t>
      </w:r>
      <w:r w:rsidR="00231647" w:rsidRPr="00373998">
        <w:t>-</w:t>
      </w:r>
      <w:r w:rsidRPr="00373998">
        <w:t>исследовательская, продуктивная, музыкально - художественная, чтение художественной литературы.</w:t>
      </w:r>
      <w:proofErr w:type="gramEnd"/>
      <w:r w:rsidRPr="00373998">
        <w:t xml:space="preserve"> В основу организации образовательного процесса определен комплексно-тематический принцип планирования. </w:t>
      </w:r>
    </w:p>
    <w:p w:rsidR="00006EE4" w:rsidRPr="00373998" w:rsidRDefault="00006EE4" w:rsidP="00373998">
      <w:r w:rsidRPr="00373998">
        <w:rPr>
          <w:b/>
        </w:rPr>
        <w:t xml:space="preserve"> Вывод:</w:t>
      </w:r>
      <w:r w:rsidRPr="00373998">
        <w:t xml:space="preserve"> 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w:t>
      </w:r>
    </w:p>
    <w:p w:rsidR="00231647" w:rsidRPr="005C1F90" w:rsidRDefault="00373998" w:rsidP="00373998">
      <w:r>
        <w:t xml:space="preserve">         </w:t>
      </w:r>
      <w:r w:rsidR="00006EE4" w:rsidRPr="005C1F90">
        <w:t xml:space="preserve">3. </w:t>
      </w:r>
      <w:r>
        <w:t> </w:t>
      </w:r>
      <w:r w:rsidR="00006EE4" w:rsidRPr="005C1F90">
        <w:t xml:space="preserve">Система управления ДОУ </w:t>
      </w:r>
    </w:p>
    <w:p w:rsidR="000F33DB" w:rsidRPr="00373998" w:rsidRDefault="00006EE4" w:rsidP="00373998">
      <w:r w:rsidRPr="00373998">
        <w:t>Управление ДОУ осуществляется в соответствии с действующим законодательством Российской Федерации: Законом РФ «Об образовании в Российской Федерации»,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 и Чеченской Республики.</w:t>
      </w:r>
    </w:p>
    <w:p w:rsidR="00006EE4" w:rsidRPr="00373998" w:rsidRDefault="00006EE4" w:rsidP="00373998">
      <w:r w:rsidRPr="00373998">
        <w:t xml:space="preserve"> В ДОУ разработан пакет документов, регламентирующих его деятельность: Устав ДОУ, локальные акты, договоры с родителями, педагогическими работниками, обслуживающим персоналом, должностные инструкции. Имеющаяся структура системы управления соответствует Уставу ДОУ и функциональным задачам ДОУ. </w:t>
      </w:r>
    </w:p>
    <w:p w:rsidR="00006EE4" w:rsidRPr="00373998" w:rsidRDefault="00006EE4" w:rsidP="00373998">
      <w:r w:rsidRPr="00373998">
        <w:t xml:space="preserve">   </w:t>
      </w:r>
    </w:p>
    <w:p w:rsidR="000F33DB" w:rsidRPr="00373998" w:rsidRDefault="00006EE4" w:rsidP="00373998">
      <w:r w:rsidRPr="00373998">
        <w:t xml:space="preserve">Управление в ДОУ строится на принципах единоначалия и самоуправления, обеспечивающих государственно-общественный характер управления. Непосредственное управление ДОУ осуществляет заведующий. </w:t>
      </w:r>
    </w:p>
    <w:p w:rsidR="000F33DB" w:rsidRPr="00373998" w:rsidRDefault="00006EE4" w:rsidP="00373998">
      <w:r w:rsidRPr="00373998">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w:t>
      </w:r>
    </w:p>
    <w:p w:rsidR="000F33DB" w:rsidRPr="00373998" w:rsidRDefault="00006EE4" w:rsidP="00373998">
      <w:r w:rsidRPr="00373998">
        <w:t xml:space="preserve">Деятельность коллегиальных органов управления осуществляется в соответствии с Положениями: </w:t>
      </w:r>
    </w:p>
    <w:p w:rsidR="000F33DB" w:rsidRPr="00373998" w:rsidRDefault="00006EE4" w:rsidP="00373998">
      <w:r w:rsidRPr="00373998">
        <w:t xml:space="preserve">Положение об Общем собрании работников, Положение о Педагогическом совете ДОУ. </w:t>
      </w:r>
    </w:p>
    <w:p w:rsidR="000F33DB" w:rsidRPr="00373998" w:rsidRDefault="00006EE4" w:rsidP="00373998">
      <w:r w:rsidRPr="00373998">
        <w:lastRenderedPageBreak/>
        <w:t xml:space="preserve">Представительным органом работников является действующая в ДОУ первичная профсоюзная организация (ППО). </w:t>
      </w:r>
    </w:p>
    <w:p w:rsidR="000F33DB" w:rsidRPr="00373998" w:rsidRDefault="00006EE4" w:rsidP="00373998">
      <w:r w:rsidRPr="00373998">
        <w:t xml:space="preserve">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ДОУ и родителей (законных представителей). </w:t>
      </w:r>
    </w:p>
    <w:p w:rsidR="000F33DB" w:rsidRPr="00373998" w:rsidRDefault="00006EE4" w:rsidP="00373998">
      <w:r w:rsidRPr="00373998">
        <w:t>На заседании Общего собрания работников обсуждаются нормативно</w:t>
      </w:r>
      <w:r w:rsidR="000F33DB" w:rsidRPr="00373998">
        <w:t>-</w:t>
      </w:r>
      <w:r w:rsidRPr="00373998">
        <w:t xml:space="preserve">правовые документы, планы финансово-хозяйственной деятельности. Члены принимают активное участие в организации в создании оптимальных и безопасных условий осуществления образовательного процесса, оказывают помощь в организации и совершенствовании образовательной деятельности. </w:t>
      </w:r>
    </w:p>
    <w:p w:rsidR="000F33DB" w:rsidRPr="00373998" w:rsidRDefault="00006EE4" w:rsidP="00373998">
      <w:r w:rsidRPr="00373998">
        <w:t xml:space="preserve">В ДОУ используются эффективные формы контроля (оперативный, вторичный, тематический, смотры-конкурсы) результаты которого обсуждаются на рабочих совещаниях и педагогических советах с целью дальнейшего совершенствования работы. </w:t>
      </w:r>
    </w:p>
    <w:p w:rsidR="000F33DB" w:rsidRPr="00373998" w:rsidRDefault="00006EE4" w:rsidP="00373998">
      <w:r w:rsidRPr="00373998">
        <w:t xml:space="preserve">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образовательное пространство ДОУ. </w:t>
      </w:r>
    </w:p>
    <w:p w:rsidR="000F33DB" w:rsidRPr="005C1F90" w:rsidRDefault="00006EE4" w:rsidP="00373998">
      <w:r w:rsidRPr="005C1F90">
        <w:t xml:space="preserve">Вывод: </w:t>
      </w:r>
    </w:p>
    <w:p w:rsidR="00006EE4" w:rsidRPr="00373998" w:rsidRDefault="00006EE4" w:rsidP="00373998">
      <w:r w:rsidRPr="00373998">
        <w:t xml:space="preserve">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 ДОУ.  </w:t>
      </w:r>
    </w:p>
    <w:p w:rsidR="000F33DB" w:rsidRPr="00373998" w:rsidRDefault="000F33DB" w:rsidP="00373998"/>
    <w:p w:rsidR="000F33DB" w:rsidRPr="005C1F90" w:rsidRDefault="00373998" w:rsidP="00373998">
      <w:r>
        <w:t xml:space="preserve">          </w:t>
      </w:r>
      <w:r w:rsidR="00006EE4" w:rsidRPr="005C1F90">
        <w:t xml:space="preserve">4. Качество образовательной работы ДОУ </w:t>
      </w:r>
    </w:p>
    <w:p w:rsidR="000F33DB" w:rsidRPr="00373998" w:rsidRDefault="00006EE4" w:rsidP="00373998">
      <w:r w:rsidRPr="00373998">
        <w:t xml:space="preserve">Повышение качества образования неразрывно связано с повышением уровня профессионального мастерства педагогов. </w:t>
      </w:r>
    </w:p>
    <w:p w:rsidR="000F33DB" w:rsidRPr="00373998" w:rsidRDefault="00006EE4" w:rsidP="00373998">
      <w:r w:rsidRPr="00373998">
        <w:t xml:space="preserve">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w:t>
      </w:r>
      <w:proofErr w:type="gramStart"/>
      <w:r w:rsidRPr="00373998">
        <w:t>и</w:t>
      </w:r>
      <w:proofErr w:type="gramEnd"/>
      <w:r w:rsidRPr="00373998">
        <w:t xml:space="preserve"> в конечном счёте на обеспечение качества образовательного процесса ДОУ</w:t>
      </w:r>
      <w:r w:rsidR="000F33DB" w:rsidRPr="00373998">
        <w:t>.</w:t>
      </w:r>
      <w:r w:rsidRPr="00373998">
        <w:t xml:space="preserve"> </w:t>
      </w:r>
    </w:p>
    <w:p w:rsidR="00291D5E" w:rsidRPr="00373998" w:rsidRDefault="00006EE4" w:rsidP="00373998">
      <w:r w:rsidRPr="00373998">
        <w:t>При планировании и проведении методической работы в ДОУ отдается предпочтение активным формам обучения, таким как: семинары</w:t>
      </w:r>
      <w:r w:rsidR="00291D5E" w:rsidRPr="00373998">
        <w:t>-</w:t>
      </w:r>
      <w:r w:rsidRPr="00373998">
        <w:t>практикумы, круглые столы, просмотры открытых мероприятий и мастер</w:t>
      </w:r>
      <w:r w:rsidR="00291D5E" w:rsidRPr="00373998">
        <w:t>-</w:t>
      </w:r>
      <w:r w:rsidRPr="00373998">
        <w:t xml:space="preserve">классы, работа в МО. </w:t>
      </w:r>
    </w:p>
    <w:p w:rsidR="00291D5E" w:rsidRPr="00373998" w:rsidRDefault="00006EE4" w:rsidP="00373998">
      <w:r w:rsidRPr="00373998">
        <w:t>Для оказания учебно-методической и научной поддержки всем участникам образовательного процесса в ДОУ функционирует Педагогический совет.</w:t>
      </w:r>
    </w:p>
    <w:p w:rsidR="00291D5E" w:rsidRPr="00373998" w:rsidRDefault="00006EE4" w:rsidP="00373998">
      <w:r w:rsidRPr="00373998">
        <w:t xml:space="preserve"> Также для повышения профессионального мастерства педагогов в ДОУ создана система наставничества. </w:t>
      </w:r>
    </w:p>
    <w:p w:rsidR="00291D5E" w:rsidRPr="00373998" w:rsidRDefault="00006EE4" w:rsidP="00373998">
      <w:r w:rsidRPr="00373998">
        <w:t xml:space="preserve">Передовой педагогический опыт педагоги и специалисты ДОУ распространяют и за пределами ДОУ, участвуя в семинарах, конференциях и круглых столах различного уровня, что подтверждается наличием сертификатов. </w:t>
      </w:r>
    </w:p>
    <w:p w:rsidR="00291D5E" w:rsidRPr="00373998" w:rsidRDefault="00006EE4" w:rsidP="00373998">
      <w:r w:rsidRPr="00373998">
        <w:t xml:space="preserve">Также на базе ДОУ за отчетный период проводилось методические объединения для педагогов. </w:t>
      </w:r>
    </w:p>
    <w:p w:rsidR="00291D5E" w:rsidRPr="00373998" w:rsidRDefault="00006EE4" w:rsidP="00373998">
      <w:pPr>
        <w:rPr>
          <w:b/>
        </w:rPr>
      </w:pPr>
      <w:r w:rsidRPr="00373998">
        <w:rPr>
          <w:b/>
        </w:rPr>
        <w:lastRenderedPageBreak/>
        <w:t xml:space="preserve">Вывод: </w:t>
      </w:r>
    </w:p>
    <w:p w:rsidR="00006EE4" w:rsidRPr="00373998" w:rsidRDefault="00006EE4" w:rsidP="00373998">
      <w:r w:rsidRPr="00373998">
        <w:t xml:space="preserve">Образовательный процесс в ДОУ осуществляется в соответствии с ООП,  годовым планированием и учебным планом, организованной образовательной деятельностью (далее ООД), режимом работы с учетом теплого и холодного периода года. Количество и продолжительность ООД устанавливаются в соответствии с санитарно-гигиеническими нормами и требованиями. </w:t>
      </w:r>
      <w:proofErr w:type="gramStart"/>
      <w:r w:rsidRPr="00373998">
        <w:t>Целесообразное использование передовых педагогических технологий (</w:t>
      </w:r>
      <w:proofErr w:type="spellStart"/>
      <w:r w:rsidRPr="00373998">
        <w:t>здоровьесберегающие</w:t>
      </w:r>
      <w:proofErr w:type="spellEnd"/>
      <w:r w:rsidRPr="00373998">
        <w:t xml:space="preserve">, информационно-коммуникативные) позволило повысить уровень образовательной работы ДОУ.  </w:t>
      </w:r>
      <w:proofErr w:type="gramEnd"/>
    </w:p>
    <w:p w:rsidR="00291D5E" w:rsidRPr="00373998" w:rsidRDefault="00291D5E" w:rsidP="00373998"/>
    <w:p w:rsidR="00291D5E" w:rsidRPr="00373998" w:rsidRDefault="00373998" w:rsidP="00373998">
      <w:r>
        <w:t xml:space="preserve">        </w:t>
      </w:r>
      <w:r w:rsidR="00006EE4" w:rsidRPr="00373998">
        <w:t xml:space="preserve">5. Организация образовательного процесса  </w:t>
      </w:r>
    </w:p>
    <w:p w:rsidR="00E20E07" w:rsidRPr="00373998" w:rsidRDefault="00006EE4" w:rsidP="00373998">
      <w:r w:rsidRPr="00373998">
        <w:t>ДОУ реализует ООП</w:t>
      </w:r>
    </w:p>
    <w:p w:rsidR="00E20E07" w:rsidRPr="005C1F90" w:rsidRDefault="00006EE4" w:rsidP="00373998">
      <w:r w:rsidRPr="00373998">
        <w:t xml:space="preserve"> </w:t>
      </w:r>
      <w:r w:rsidRPr="005C1F90">
        <w:t xml:space="preserve">Комплексные программы: </w:t>
      </w:r>
    </w:p>
    <w:p w:rsidR="00E20E07" w:rsidRPr="00373998" w:rsidRDefault="00006EE4" w:rsidP="00373998">
      <w:r w:rsidRPr="00373998">
        <w:t xml:space="preserve">1.«От рождения до школы» под ред. </w:t>
      </w:r>
      <w:proofErr w:type="spellStart"/>
      <w:r w:rsidRPr="00373998">
        <w:t>Н.Е.Вераксы</w:t>
      </w:r>
      <w:proofErr w:type="spellEnd"/>
      <w:r w:rsidRPr="00373998">
        <w:t xml:space="preserve">, М.А.Васильевой, Т.С. Комаровой + методическое обеспечение к Программе; </w:t>
      </w:r>
    </w:p>
    <w:p w:rsidR="00E20E07" w:rsidRPr="005C1F90" w:rsidRDefault="00006EE4" w:rsidP="00373998">
      <w:r w:rsidRPr="005C1F90">
        <w:t xml:space="preserve">Парциальная программы: </w:t>
      </w:r>
    </w:p>
    <w:p w:rsidR="00E20E07" w:rsidRPr="00373998" w:rsidRDefault="00006EE4" w:rsidP="00373998">
      <w:r w:rsidRPr="00373998">
        <w:t xml:space="preserve">2. Программа З.В. </w:t>
      </w:r>
      <w:proofErr w:type="spellStart"/>
      <w:r w:rsidRPr="00373998">
        <w:t>Масаевой</w:t>
      </w:r>
      <w:proofErr w:type="spellEnd"/>
      <w:r w:rsidRPr="00373998">
        <w:t xml:space="preserve"> «Мой край родной»</w:t>
      </w:r>
      <w:r w:rsidR="00E20E07" w:rsidRPr="00373998">
        <w:t xml:space="preserve"> под редакцией </w:t>
      </w:r>
      <w:proofErr w:type="spellStart"/>
      <w:r w:rsidR="00E20E07" w:rsidRPr="00373998">
        <w:t>З.А.Масаевой</w:t>
      </w:r>
      <w:proofErr w:type="spellEnd"/>
      <w:r w:rsidR="00E20E07" w:rsidRPr="00373998">
        <w:t xml:space="preserve">. Махачкала. АЛЕФ (ИП Овчинников М.А.) – 2018г., </w:t>
      </w:r>
    </w:p>
    <w:p w:rsidR="00E20E07" w:rsidRPr="00373998" w:rsidRDefault="00E20E07" w:rsidP="00373998">
      <w:r w:rsidRPr="00373998">
        <w:t xml:space="preserve">3.Экономическое воспитание дошкольников Банка России, </w:t>
      </w:r>
    </w:p>
    <w:p w:rsidR="00E20E07" w:rsidRPr="00373998" w:rsidRDefault="00E20E07" w:rsidP="00373998">
      <w:r w:rsidRPr="00373998">
        <w:t>4.Экологическое воспитание дошкольников «Юный эколог» для детей дошкольного  возраста С.Н.Николаевой МОЗАИКА-СИНТЕЗ</w:t>
      </w:r>
      <w:r w:rsidR="000031C6" w:rsidRPr="00373998">
        <w:t>.</w:t>
      </w:r>
    </w:p>
    <w:p w:rsidR="00006EE4" w:rsidRPr="00373998" w:rsidRDefault="00006EE4" w:rsidP="00373998">
      <w:r w:rsidRPr="00373998">
        <w:t xml:space="preserve"> </w:t>
      </w:r>
    </w:p>
    <w:p w:rsidR="000031C6" w:rsidRPr="00373998" w:rsidRDefault="00006EE4" w:rsidP="00373998">
      <w:r w:rsidRPr="00373998">
        <w:t xml:space="preserve">Содержание образовательного процесса представлено по пяти образовательным областям: социально-коммуникативное, познавательное, речевое, художественно - эстетическое и физическое развитие. </w:t>
      </w:r>
    </w:p>
    <w:p w:rsidR="000031C6" w:rsidRPr="00373998" w:rsidRDefault="00006EE4" w:rsidP="00373998">
      <w:r w:rsidRPr="00373998">
        <w:t xml:space="preserve">Основные блоки организации образовательного процесса: </w:t>
      </w:r>
    </w:p>
    <w:p w:rsidR="000031C6" w:rsidRPr="00373998" w:rsidRDefault="00006EE4" w:rsidP="00373998">
      <w:r w:rsidRPr="00373998">
        <w:t xml:space="preserve">совместная деятельность педагога и воспитанников в рамках ООД; </w:t>
      </w:r>
    </w:p>
    <w:p w:rsidR="000031C6" w:rsidRPr="005C1F90" w:rsidRDefault="00006EE4" w:rsidP="00373998">
      <w:r w:rsidRPr="005C1F90">
        <w:t xml:space="preserve">-при проведении режимных моментов; </w:t>
      </w:r>
    </w:p>
    <w:p w:rsidR="000031C6" w:rsidRPr="00373998" w:rsidRDefault="00006EE4" w:rsidP="00373998">
      <w:r w:rsidRPr="00373998">
        <w:t>-при взаимодействии с родителями (законными представителями). Образовательный проце</w:t>
      </w:r>
      <w:proofErr w:type="gramStart"/>
      <w:r w:rsidRPr="00373998">
        <w:t>сс стр</w:t>
      </w:r>
      <w:proofErr w:type="gramEnd"/>
      <w:r w:rsidRPr="00373998">
        <w:t xml:space="preserve">оится на адекватных возрасту формах работы с детьми, при этом основной формой и ведущим видом деятельности является игра. Образовательная деятельность с детьми строится с учётом индивидуальных особенностей детей и их способностей. </w:t>
      </w:r>
    </w:p>
    <w:p w:rsidR="000031C6" w:rsidRPr="00373998" w:rsidRDefault="00006EE4" w:rsidP="00373998">
      <w:r w:rsidRPr="00373998">
        <w:t xml:space="preserve">При организации образовательного процесса учитываются национально-культурные, климатические условия. В работе с детьми педагоги используют образовательные технологии </w:t>
      </w:r>
      <w:proofErr w:type="spellStart"/>
      <w:r w:rsidRPr="00373998">
        <w:t>деятельностного</w:t>
      </w:r>
      <w:proofErr w:type="spellEnd"/>
      <w:r w:rsidRPr="00373998">
        <w:t xml:space="preserve"> типа: развивающего обучения, проблемного обучения, проектную деятельность. </w:t>
      </w:r>
    </w:p>
    <w:p w:rsidR="00006EE4" w:rsidRPr="00373998" w:rsidRDefault="00006EE4" w:rsidP="00373998">
      <w:r w:rsidRPr="00373998">
        <w:rPr>
          <w:b/>
        </w:rPr>
        <w:t>Вывод:</w:t>
      </w:r>
      <w:r w:rsidRPr="00373998">
        <w:t xml:space="preserve">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w:t>
      </w:r>
    </w:p>
    <w:p w:rsidR="000031C6" w:rsidRPr="00373998" w:rsidRDefault="000031C6" w:rsidP="00373998"/>
    <w:p w:rsidR="00373998" w:rsidRDefault="00373998" w:rsidP="00373998"/>
    <w:p w:rsidR="00373998" w:rsidRDefault="00373998" w:rsidP="00373998"/>
    <w:p w:rsidR="000031C6" w:rsidRPr="005C1F90" w:rsidRDefault="00373998" w:rsidP="00373998">
      <w:r>
        <w:lastRenderedPageBreak/>
        <w:t xml:space="preserve">           </w:t>
      </w:r>
      <w:r w:rsidR="00006EE4" w:rsidRPr="005C1F90">
        <w:t xml:space="preserve">6. Медицинское обслуживание </w:t>
      </w:r>
    </w:p>
    <w:p w:rsidR="000031C6" w:rsidRPr="00373998" w:rsidRDefault="00006EE4" w:rsidP="00373998">
      <w:r w:rsidRPr="00373998">
        <w:t xml:space="preserve">Медицинское обслуживание воспитанников обеспечивает медсестра ДОУ при тесном сотрудничестве с детской поликлиники. </w:t>
      </w:r>
    </w:p>
    <w:p w:rsidR="000031C6" w:rsidRPr="005C1F90" w:rsidRDefault="00006EE4" w:rsidP="00373998">
      <w:r w:rsidRPr="00373998">
        <w:t xml:space="preserve">В детском  саду  имеется  медицинский блок, который по составу помещений и их площади соответствует санитарным правилам. </w:t>
      </w:r>
      <w:r w:rsidRPr="005C1F90">
        <w:t xml:space="preserve">Сюда входит: медицинский кабинет, процедурный. </w:t>
      </w:r>
    </w:p>
    <w:p w:rsidR="00006EE4" w:rsidRPr="00373998" w:rsidRDefault="00006EE4" w:rsidP="00373998">
      <w:r w:rsidRPr="00373998">
        <w:t xml:space="preserve">Для наиболее эффективной организации оздоровительных и профилактических мероприятий в ДОУ разработан и используется мониторинг состояния здоровья  воспитанников, что важно для своевременного выявления отклонений в их здоровье. Изучение состояния физического здоровья детей осуществляется медсестрой.  </w:t>
      </w:r>
    </w:p>
    <w:p w:rsidR="00006EE4" w:rsidRPr="00373998" w:rsidRDefault="00006EE4" w:rsidP="00373998">
      <w:r w:rsidRPr="00373998">
        <w:t xml:space="preserve">   Сведения о состоянии здоровья и физического развития воспитанников свидетельствуют о стабильных показателях. Этому способствуют следующие составляющие: система профилактических осмотров детей; диагностика отклонений в состоянии здоровья детей с раннего периода; повышение качества оздоровления и формирование системы реабилитационных мероприятий в образовательном процессе; проведение </w:t>
      </w:r>
      <w:proofErr w:type="spellStart"/>
      <w:r w:rsidRPr="00373998">
        <w:t>психолого-медико</w:t>
      </w:r>
      <w:r w:rsidR="000031C6" w:rsidRPr="00373998">
        <w:t>-</w:t>
      </w:r>
      <w:r w:rsidRPr="00373998">
        <w:t>педагогической</w:t>
      </w:r>
      <w:proofErr w:type="spellEnd"/>
      <w:r w:rsidRPr="00373998">
        <w:t xml:space="preserve"> коррекции отклонений в состоянии здоровья детей, особенно в критические периоды адаптации. Вывод. Комплексное сопровождение индивидуального развития ребенка направлено на оздоровление и культивирование здорового образа жизни, поэтому в образовательный процесс </w:t>
      </w:r>
      <w:proofErr w:type="gramStart"/>
      <w:r w:rsidRPr="00373998">
        <w:t>ДОУ</w:t>
      </w:r>
      <w:proofErr w:type="gramEnd"/>
      <w:r w:rsidRPr="00373998">
        <w:t xml:space="preserve"> активно внедряются новые </w:t>
      </w:r>
      <w:proofErr w:type="spellStart"/>
      <w:r w:rsidRPr="00373998">
        <w:t>здоровьесберегающие</w:t>
      </w:r>
      <w:proofErr w:type="spellEnd"/>
      <w:r w:rsidRPr="00373998">
        <w:t xml:space="preserve"> технологии: медико-профилактических; физкультурно-оздоровительных; технологии обеспечения социально</w:t>
      </w:r>
      <w:r w:rsidR="000031C6" w:rsidRPr="00373998">
        <w:t>-</w:t>
      </w:r>
      <w:r w:rsidRPr="00373998">
        <w:t xml:space="preserve">психологического благополучия ребенка; </w:t>
      </w:r>
      <w:proofErr w:type="spellStart"/>
      <w:r w:rsidRPr="00373998">
        <w:t>здоровьесберегающие</w:t>
      </w:r>
      <w:proofErr w:type="spellEnd"/>
      <w:r w:rsidRPr="00373998">
        <w:t xml:space="preserve"> образовательные технологии, а также обеспечивается единство медицинского и педагогического персонала в вопросах оздоровления и развития физической подготовленности детей.  </w:t>
      </w:r>
    </w:p>
    <w:p w:rsidR="000031C6" w:rsidRPr="005C1F90" w:rsidRDefault="00373998" w:rsidP="00373998">
      <w:r>
        <w:t xml:space="preserve">          </w:t>
      </w:r>
      <w:r w:rsidR="00006EE4" w:rsidRPr="005C1F90">
        <w:t xml:space="preserve">7. Организация питания </w:t>
      </w:r>
    </w:p>
    <w:p w:rsidR="000031C6" w:rsidRPr="00373998" w:rsidRDefault="00006EE4" w:rsidP="00373998">
      <w:r w:rsidRPr="00373998">
        <w:t xml:space="preserve">ДОУ обеспечивает гарантированное сбалансированное питание детей в соответствии с их возрастом и временем пребывания в ДОУ по нормам </w:t>
      </w:r>
      <w:proofErr w:type="spellStart"/>
      <w:r w:rsidRPr="00373998">
        <w:t>СанПиНа</w:t>
      </w:r>
      <w:proofErr w:type="spellEnd"/>
      <w:r w:rsidRPr="00373998">
        <w:t xml:space="preserve">.   </w:t>
      </w:r>
    </w:p>
    <w:p w:rsidR="00145A09" w:rsidRPr="00373998" w:rsidRDefault="00006EE4" w:rsidP="00373998">
      <w:r w:rsidRPr="00373998">
        <w:t>4-разовое питание детей в ДОУ осуществляется в соответствии с 10</w:t>
      </w:r>
      <w:r w:rsidR="000031C6" w:rsidRPr="00373998">
        <w:t xml:space="preserve"> </w:t>
      </w:r>
      <w:r w:rsidRPr="00373998">
        <w:t xml:space="preserve">дневным меню. Питание организуется, исходя из физиологической потребности возраста детей, осуществляется в соответствии с установленными нормами. Широко используем в ежедневном меню продукты содержащие микроэлементы – йодированную соль, витамины и растительную клетчатку (салаты – способствующие функционированию процессов пищеварения). Даём детям свежие фрукты – яблоки, бананы, мандарины, апельсины, витаминные салаты; кисломолочные продукты. Хорошее питание позволило добиться прибавки в весе детей, улучшению их физического развития, повышению иммунологической защиты детского организма. </w:t>
      </w:r>
    </w:p>
    <w:p w:rsidR="00145A09" w:rsidRPr="00373998" w:rsidRDefault="00006EE4" w:rsidP="00373998">
      <w:r w:rsidRPr="00373998">
        <w:t xml:space="preserve">Ежедневно знакомим родителей с меню на информационных стендах. Большая часть родителей удовлетворена организацией питания в детском саду.  </w:t>
      </w:r>
    </w:p>
    <w:p w:rsidR="00145A09" w:rsidRPr="00373998" w:rsidRDefault="00006EE4" w:rsidP="00373998">
      <w:r w:rsidRPr="00373998">
        <w:t xml:space="preserve">Контроль за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транспортировкой продуктов возлагается на медсестру ДОУ.  </w:t>
      </w:r>
    </w:p>
    <w:p w:rsidR="00006EE4" w:rsidRPr="00373998" w:rsidRDefault="00006EE4" w:rsidP="00373998">
      <w:r w:rsidRPr="00373998">
        <w:t xml:space="preserve">Контроль за качеством питания отслеживает и родительская общественность.  </w:t>
      </w:r>
    </w:p>
    <w:p w:rsidR="00145A09" w:rsidRPr="00373998" w:rsidRDefault="00145A09" w:rsidP="00373998"/>
    <w:p w:rsidR="00006EE4" w:rsidRPr="00373998" w:rsidRDefault="00373998" w:rsidP="00373998">
      <w:r>
        <w:t xml:space="preserve">           8</w:t>
      </w:r>
      <w:r w:rsidR="00006EE4" w:rsidRPr="00373998">
        <w:t xml:space="preserve">. Кадровое обеспечение </w:t>
      </w:r>
    </w:p>
    <w:p w:rsidR="00145A09" w:rsidRPr="00373998" w:rsidRDefault="00373998" w:rsidP="00373998">
      <w:r>
        <w:t xml:space="preserve"> </w:t>
      </w:r>
      <w:r w:rsidR="00006EE4" w:rsidRPr="00373998">
        <w:t xml:space="preserve"> Общее количество сотрудников ДОУ – </w:t>
      </w:r>
      <w:r w:rsidR="00145A09" w:rsidRPr="00373998">
        <w:t>31</w:t>
      </w:r>
      <w:r w:rsidR="00006EE4" w:rsidRPr="00373998">
        <w:t xml:space="preserve"> человек, из них:</w:t>
      </w:r>
    </w:p>
    <w:p w:rsidR="00145A09" w:rsidRPr="005C1F90" w:rsidRDefault="00006EE4" w:rsidP="00373998">
      <w:r w:rsidRPr="00373998">
        <w:t xml:space="preserve"> </w:t>
      </w:r>
      <w:r w:rsidRPr="005C1F90">
        <w:t xml:space="preserve">- Административно-управленческий персонал – </w:t>
      </w:r>
      <w:r w:rsidR="00145A09" w:rsidRPr="005C1F90">
        <w:t>3</w:t>
      </w:r>
      <w:r w:rsidRPr="005C1F90">
        <w:t xml:space="preserve"> человека; </w:t>
      </w:r>
    </w:p>
    <w:p w:rsidR="00145A09" w:rsidRPr="00373998" w:rsidRDefault="00006EE4" w:rsidP="00373998">
      <w:r w:rsidRPr="00373998">
        <w:t>- педагогический состав – 1</w:t>
      </w:r>
      <w:r w:rsidR="00145A09" w:rsidRPr="00373998">
        <w:t>0</w:t>
      </w:r>
      <w:r w:rsidRPr="00373998">
        <w:t xml:space="preserve"> человек; </w:t>
      </w:r>
    </w:p>
    <w:p w:rsidR="00145A09" w:rsidRPr="00373998" w:rsidRDefault="00006EE4" w:rsidP="00373998">
      <w:r w:rsidRPr="00373998">
        <w:t xml:space="preserve">- обслуживающий персонал – </w:t>
      </w:r>
      <w:r w:rsidR="00145A09" w:rsidRPr="00373998">
        <w:t>18</w:t>
      </w:r>
      <w:r w:rsidRPr="00373998">
        <w:t xml:space="preserve"> человек</w:t>
      </w:r>
      <w:r w:rsidR="00145A09" w:rsidRPr="00373998">
        <w:t>.</w:t>
      </w:r>
      <w:r w:rsidRPr="00373998">
        <w:t xml:space="preserve"> </w:t>
      </w:r>
    </w:p>
    <w:p w:rsidR="00145A09" w:rsidRPr="00373998" w:rsidRDefault="00006EE4" w:rsidP="00373998">
      <w:r w:rsidRPr="00373998">
        <w:t xml:space="preserve">ДОУ полностью укомплектовано педагогическими кадрами. </w:t>
      </w:r>
    </w:p>
    <w:p w:rsidR="00AE011F" w:rsidRPr="00373998" w:rsidRDefault="00145A09" w:rsidP="00373998">
      <w:r w:rsidRPr="00373998">
        <w:t xml:space="preserve"> </w:t>
      </w:r>
      <w:r w:rsidR="00006EE4" w:rsidRPr="00373998">
        <w:t xml:space="preserve">   Педагоги ДОУ постоянно повышают свой профессиональный уровень, проходят тематические семинары, посещают методические объединения, знакомятся с опытом работы своих коллег и других дошкольных учреждений, делятся своим опытом работы. В текущем году педагоги повышали свой профессионализм планово через курсы повышения квалификации, а также посредством самообразования, взаимоконтроля внутри педагогического коллектива.  </w:t>
      </w:r>
      <w:r w:rsidR="00AE011F" w:rsidRPr="00373998">
        <w:t xml:space="preserve"> </w:t>
      </w:r>
    </w:p>
    <w:p w:rsidR="00AE011F" w:rsidRPr="00373998" w:rsidRDefault="00006EE4" w:rsidP="00373998">
      <w:pPr>
        <w:rPr>
          <w:b/>
        </w:rPr>
      </w:pPr>
      <w:r w:rsidRPr="00373998">
        <w:t xml:space="preserve"> </w:t>
      </w:r>
      <w:r w:rsidRPr="00373998">
        <w:rPr>
          <w:b/>
        </w:rPr>
        <w:t xml:space="preserve">Вывод: </w:t>
      </w:r>
    </w:p>
    <w:p w:rsidR="00006EE4" w:rsidRPr="00373998" w:rsidRDefault="00006EE4" w:rsidP="00373998">
      <w:r w:rsidRPr="00373998">
        <w:t xml:space="preserve">ДОУ укомплектовано педагогическими работниками полностью. Уровень квалификации педагогов достаточно высокий. Педагоги ДОУ постоянно повышают свой профессиональный уровень. Все это в комплексе дает </w:t>
      </w:r>
      <w:proofErr w:type="gramStart"/>
      <w:r w:rsidRPr="00373998">
        <w:t>хороший</w:t>
      </w:r>
      <w:proofErr w:type="gramEnd"/>
      <w:r w:rsidRPr="00373998">
        <w:t xml:space="preserve"> результат в организации педагогической деятельности и улучшении качества образования и воспитания дошкольников.  </w:t>
      </w:r>
    </w:p>
    <w:p w:rsidR="00AE011F" w:rsidRPr="00373998" w:rsidRDefault="00AE011F" w:rsidP="00373998"/>
    <w:p w:rsidR="00AE011F" w:rsidRPr="00373998" w:rsidRDefault="00373998" w:rsidP="00373998">
      <w:r>
        <w:t xml:space="preserve">         </w:t>
      </w:r>
      <w:r w:rsidR="00006EE4" w:rsidRPr="00373998">
        <w:t xml:space="preserve">9. Информационно-образовательная среда </w:t>
      </w:r>
    </w:p>
    <w:p w:rsidR="00AE011F" w:rsidRPr="00373998" w:rsidRDefault="00006EE4" w:rsidP="00373998">
      <w:r w:rsidRPr="00373998">
        <w:t xml:space="preserve">Функционирование информационной образовательной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 </w:t>
      </w:r>
    </w:p>
    <w:p w:rsidR="00006EE4" w:rsidRPr="00373998" w:rsidRDefault="00006EE4" w:rsidP="00373998">
      <w:r w:rsidRPr="00373998">
        <w:t xml:space="preserve">Технические и аппаратные средства: </w:t>
      </w:r>
      <w:r w:rsidR="00AE011F" w:rsidRPr="00373998">
        <w:t>3</w:t>
      </w:r>
      <w:r w:rsidRPr="00373998">
        <w:t xml:space="preserve"> </w:t>
      </w:r>
      <w:proofErr w:type="gramStart"/>
      <w:r w:rsidRPr="00373998">
        <w:t>персональных</w:t>
      </w:r>
      <w:proofErr w:type="gramEnd"/>
      <w:r w:rsidRPr="00373998">
        <w:t xml:space="preserve"> компьютера, </w:t>
      </w:r>
      <w:r w:rsidR="00AE011F" w:rsidRPr="00373998">
        <w:t xml:space="preserve"> 3 принтера</w:t>
      </w:r>
    </w:p>
    <w:p w:rsidR="00AE011F" w:rsidRPr="00373998" w:rsidRDefault="00373998" w:rsidP="00373998">
      <w:r>
        <w:t xml:space="preserve"> </w:t>
      </w:r>
      <w:r w:rsidR="00006EE4" w:rsidRPr="00373998">
        <w:t xml:space="preserve">Сетевые и коммуникационные устройства: </w:t>
      </w:r>
    </w:p>
    <w:p w:rsidR="00AE011F" w:rsidRPr="00373998" w:rsidRDefault="00006EE4" w:rsidP="00373998">
      <w:r w:rsidRPr="00373998">
        <w:t xml:space="preserve">- </w:t>
      </w:r>
      <w:r w:rsidR="00AE011F" w:rsidRPr="00373998">
        <w:t>3</w:t>
      </w:r>
      <w:r w:rsidRPr="00373998">
        <w:t xml:space="preserve"> компьютера имеют выход в интернет возможно использование электронной почты </w:t>
      </w:r>
    </w:p>
    <w:p w:rsidR="00AE011F" w:rsidRPr="005C1F90" w:rsidRDefault="00006EE4" w:rsidP="00373998">
      <w:r w:rsidRPr="005C1F90">
        <w:t xml:space="preserve">Программные средства: </w:t>
      </w:r>
    </w:p>
    <w:p w:rsidR="00787B91" w:rsidRPr="005C1F90" w:rsidRDefault="00006EE4" w:rsidP="00373998">
      <w:r w:rsidRPr="005C1F90">
        <w:t xml:space="preserve">1. Операционные системы: </w:t>
      </w:r>
    </w:p>
    <w:p w:rsidR="00AE011F" w:rsidRPr="00373998" w:rsidRDefault="00006EE4" w:rsidP="00373998">
      <w:r w:rsidRPr="00373998">
        <w:t>- на</w:t>
      </w:r>
      <w:r w:rsidR="00787B91" w:rsidRPr="00373998">
        <w:t xml:space="preserve"> всех </w:t>
      </w:r>
      <w:r w:rsidRPr="00373998">
        <w:t>компьютерах установлена операционная система «</w:t>
      </w:r>
      <w:r w:rsidRPr="005C1F90">
        <w:t>Windows</w:t>
      </w:r>
      <w:r w:rsidRPr="00373998">
        <w:t xml:space="preserve"> 2007»; </w:t>
      </w:r>
    </w:p>
    <w:p w:rsidR="00787B91" w:rsidRPr="00373998" w:rsidRDefault="00006EE4" w:rsidP="00373998">
      <w:r w:rsidRPr="00373998">
        <w:t xml:space="preserve">2. Автоматизированные программные продукты: </w:t>
      </w:r>
    </w:p>
    <w:p w:rsidR="00787B91" w:rsidRPr="00373998" w:rsidRDefault="00006EE4" w:rsidP="00373998">
      <w:r w:rsidRPr="00373998">
        <w:t xml:space="preserve">- «Параграф»; </w:t>
      </w:r>
    </w:p>
    <w:p w:rsidR="00787B91" w:rsidRPr="00373998" w:rsidRDefault="00006EE4" w:rsidP="00373998">
      <w:r w:rsidRPr="00373998">
        <w:t xml:space="preserve">- «Клиент»; </w:t>
      </w:r>
    </w:p>
    <w:p w:rsidR="00787B91" w:rsidRPr="00373998" w:rsidRDefault="00006EE4" w:rsidP="00373998">
      <w:r w:rsidRPr="00373998">
        <w:t xml:space="preserve">- «Питание» </w:t>
      </w:r>
    </w:p>
    <w:p w:rsidR="00787B91" w:rsidRPr="00373998" w:rsidRDefault="00006EE4" w:rsidP="00373998">
      <w:r w:rsidRPr="00373998">
        <w:t xml:space="preserve">Имеющееся в ДОУ информационное обеспечение образовательного процесса позволяет в электронной форме: </w:t>
      </w:r>
    </w:p>
    <w:p w:rsidR="00787B91" w:rsidRPr="00373998" w:rsidRDefault="00006EE4" w:rsidP="00373998">
      <w:r w:rsidRPr="00373998">
        <w:t>1) управлять образовательным процессом: оформлять документы (приказы, отчёты и т.д.), при этом используются офисные программы (</w:t>
      </w:r>
      <w:proofErr w:type="spellStart"/>
      <w:r w:rsidRPr="005C1F90">
        <w:t>MicrosoftWord</w:t>
      </w:r>
      <w:proofErr w:type="spellEnd"/>
      <w:r w:rsidRPr="00373998">
        <w:t xml:space="preserve">, </w:t>
      </w:r>
      <w:proofErr w:type="spellStart"/>
      <w:r w:rsidRPr="005C1F90">
        <w:t>Excel</w:t>
      </w:r>
      <w:proofErr w:type="spellEnd"/>
      <w:r w:rsidRPr="00373998">
        <w:t xml:space="preserve">, </w:t>
      </w:r>
      <w:proofErr w:type="spellStart"/>
      <w:r w:rsidRPr="005C1F90">
        <w:t>PowerPoint</w:t>
      </w:r>
      <w:proofErr w:type="spellEnd"/>
      <w:r w:rsidRPr="00373998">
        <w:t xml:space="preserve">),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 </w:t>
      </w:r>
    </w:p>
    <w:p w:rsidR="00787B91" w:rsidRPr="00373998" w:rsidRDefault="00006EE4" w:rsidP="00373998">
      <w:r w:rsidRPr="00373998">
        <w:t xml:space="preserve">2) вести учёт труда и заработной платы, формировать и передавать электронные отчеты во все контролирующие органы. </w:t>
      </w:r>
    </w:p>
    <w:p w:rsidR="00787B91" w:rsidRPr="00373998" w:rsidRDefault="00006EE4" w:rsidP="00373998">
      <w:r w:rsidRPr="00373998">
        <w:lastRenderedPageBreak/>
        <w:t xml:space="preserve">3) создавать и редактировать электронные таблицы, тексты и презентации; </w:t>
      </w:r>
    </w:p>
    <w:p w:rsidR="00787B91" w:rsidRPr="00373998" w:rsidRDefault="00006EE4" w:rsidP="00373998">
      <w:r w:rsidRPr="00373998">
        <w:t xml:space="preserve">4) использовать интерактивные дидактические материалы, образовательные ресурсы: </w:t>
      </w:r>
    </w:p>
    <w:p w:rsidR="00787B91" w:rsidRPr="00373998" w:rsidRDefault="00006EE4" w:rsidP="00373998">
      <w:r w:rsidRPr="00373998">
        <w:t xml:space="preserve">5) осуществлять взаимодействие между участниками образовательного процесса, в том числе интерактивное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 у ДОУ имеется электронный адрес и официальный сайт. </w:t>
      </w:r>
    </w:p>
    <w:p w:rsidR="00787B91" w:rsidRPr="005C1F90" w:rsidRDefault="00006EE4" w:rsidP="00373998">
      <w:r w:rsidRPr="005C1F90">
        <w:t>Вывод:</w:t>
      </w:r>
    </w:p>
    <w:p w:rsidR="00006EE4" w:rsidRPr="005C1F90" w:rsidRDefault="00006EE4" w:rsidP="00373998">
      <w:r w:rsidRPr="00373998">
        <w:t xml:space="preserve">Информационное обеспечение в ДОУ в недостаточной степени соответствует требованиям реализуемой образовательной программы, требуется дополнительное оборудование для использования в педагогическом процессе ИКТ по введению </w:t>
      </w:r>
      <w:r w:rsidRPr="005C1F90">
        <w:t xml:space="preserve">ФГОС </w:t>
      </w:r>
      <w:proofErr w:type="gramStart"/>
      <w:r w:rsidRPr="005C1F90">
        <w:t>ДО</w:t>
      </w:r>
      <w:proofErr w:type="gramEnd"/>
      <w:r w:rsidRPr="005C1F90">
        <w:t xml:space="preserve"> в образовательный процесс ДОУ.  </w:t>
      </w:r>
    </w:p>
    <w:p w:rsidR="00787B91" w:rsidRPr="005C1F90" w:rsidRDefault="00787B91" w:rsidP="00373998"/>
    <w:p w:rsidR="00006EE4" w:rsidRPr="005C1F90" w:rsidRDefault="00373998" w:rsidP="00373998">
      <w:r>
        <w:t xml:space="preserve">            </w:t>
      </w:r>
      <w:r w:rsidR="00006EE4" w:rsidRPr="005C1F90">
        <w:t xml:space="preserve">10. Материально-техническая база </w:t>
      </w:r>
    </w:p>
    <w:p w:rsidR="00787B91" w:rsidRPr="00373998" w:rsidRDefault="00006EE4" w:rsidP="00373998">
      <w:r w:rsidRPr="00373998">
        <w:t xml:space="preserve">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 Создание материально-технических условий ДОУ проходит с учётом действующих </w:t>
      </w:r>
      <w:proofErr w:type="spellStart"/>
      <w:r w:rsidRPr="00373998">
        <w:t>СанПиНа</w:t>
      </w:r>
      <w:proofErr w:type="spellEnd"/>
      <w:r w:rsidRPr="00373998">
        <w:t xml:space="preserve">. </w:t>
      </w:r>
    </w:p>
    <w:p w:rsidR="00787B91" w:rsidRPr="005C1F90" w:rsidRDefault="00787B91" w:rsidP="00373998">
      <w:r w:rsidRPr="005C1F90">
        <w:t xml:space="preserve">В учреждении созданы условия для разностороннего развития детей с 2  до 7 лет.  В соответствии с программно-методическим обеспечением к образовательной программе дошкольного образования  учреждение на 95 % укомплектовано учебно-методической и художественной литературой;  в каждой возрастной группе  имеется необходимый учебно-методический и дидактический комплексы. </w:t>
      </w:r>
    </w:p>
    <w:p w:rsidR="00787B91" w:rsidRPr="005C1F90" w:rsidRDefault="00787B91" w:rsidP="00373998">
      <w:pPr>
        <w:rPr>
          <w:b/>
        </w:rPr>
      </w:pPr>
      <w:r w:rsidRPr="005C1F90">
        <w:t>В детском саду так же имеется: кабинет заведующего; методический кабинет; кабинет педагога-психолога; медицинский блок: медицинский кабинет; процедурный кабинет; прачечная; пищеблок.</w:t>
      </w:r>
    </w:p>
    <w:p w:rsidR="00787B91" w:rsidRPr="005C1F90" w:rsidRDefault="00787B91" w:rsidP="00373998">
      <w:r w:rsidRPr="005C1F90">
        <w:rPr>
          <w:b/>
        </w:rPr>
        <w:t xml:space="preserve">           </w:t>
      </w:r>
      <w:r w:rsidRPr="005C1F90">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787B91" w:rsidRPr="005C1F90" w:rsidRDefault="00787B91" w:rsidP="00373998">
      <w:pPr>
        <w:rPr>
          <w:b/>
        </w:rPr>
      </w:pPr>
      <w:r w:rsidRPr="005C1F90">
        <w:t>Здание детского сада светлое, имеется индивидуальное отопление, вода, канализация, сантехническое оборудование в удовлетворительном состоянии. </w:t>
      </w:r>
    </w:p>
    <w:p w:rsidR="00787B91" w:rsidRPr="00373998" w:rsidRDefault="00787B91" w:rsidP="00373998">
      <w:pPr>
        <w:pStyle w:val="a3"/>
      </w:pPr>
    </w:p>
    <w:p w:rsidR="00787B91" w:rsidRPr="00373998" w:rsidRDefault="00787B91" w:rsidP="00373998">
      <w:r w:rsidRPr="00373998">
        <w:t xml:space="preserve"> </w:t>
      </w:r>
      <w:r w:rsidR="00006EE4" w:rsidRPr="00373998">
        <w:t xml:space="preserve"> Здание, территория ДОУ соответствует санитарно</w:t>
      </w:r>
      <w:r w:rsidRPr="00373998">
        <w:t>-</w:t>
      </w:r>
      <w:r w:rsidR="00006EE4" w:rsidRPr="00373998">
        <w:t xml:space="preserve">эпидемиологическим правилам и нормативам, требованиям пожарной и </w:t>
      </w:r>
      <w:proofErr w:type="spellStart"/>
      <w:r w:rsidR="00006EE4" w:rsidRPr="00373998">
        <w:t>электробезопасности</w:t>
      </w:r>
      <w:proofErr w:type="spellEnd"/>
      <w:r w:rsidR="00006EE4" w:rsidRPr="00373998">
        <w:t xml:space="preserve">, нормам охраны труда. Проведена аттестация рабочих мест. В ДОУ созданы условия для питания воспитанников, а также для хранения и приготовления пищи, для организации качественного питания в соответствии </w:t>
      </w:r>
      <w:proofErr w:type="gramStart"/>
      <w:r w:rsidR="00006EE4" w:rsidRPr="00373998">
        <w:t>с</w:t>
      </w:r>
      <w:proofErr w:type="gramEnd"/>
      <w:r w:rsidR="00006EE4" w:rsidRPr="00373998">
        <w:t xml:space="preserve"> санитарно-эпидемиологическим правилам и нормативам. </w:t>
      </w:r>
    </w:p>
    <w:p w:rsidR="00787B91" w:rsidRPr="00373998" w:rsidRDefault="00006EE4" w:rsidP="00373998">
      <w:r w:rsidRPr="00373998">
        <w:t>В течени</w:t>
      </w:r>
      <w:proofErr w:type="gramStart"/>
      <w:r w:rsidRPr="00373998">
        <w:t>и</w:t>
      </w:r>
      <w:proofErr w:type="gramEnd"/>
      <w:r w:rsidRPr="00373998">
        <w:t xml:space="preserve"> учебного года приобреталась методическая литература и методические пособия соответствующие ФГОС. </w:t>
      </w:r>
    </w:p>
    <w:p w:rsidR="00787B91" w:rsidRPr="005C1F90" w:rsidRDefault="00006EE4" w:rsidP="00373998">
      <w:r w:rsidRPr="005C1F90">
        <w:t xml:space="preserve">Вывод: </w:t>
      </w:r>
    </w:p>
    <w:p w:rsidR="00006EE4" w:rsidRPr="00373998" w:rsidRDefault="00006EE4" w:rsidP="00373998">
      <w:r w:rsidRPr="00373998">
        <w:t xml:space="preserve">Материально-техническая база ДОУ находится в удовлетворительном состоянии. Для повышения качества предоставляемых услуг необходимо провести выявленные </w:t>
      </w:r>
      <w:r w:rsidRPr="00373998">
        <w:lastRenderedPageBreak/>
        <w:t xml:space="preserve">ремонтные работы, пополнить группы и помещения ДОУ необходимым оборудованием.  </w:t>
      </w:r>
    </w:p>
    <w:p w:rsidR="00787B91" w:rsidRPr="00373998" w:rsidRDefault="00787B91" w:rsidP="00373998">
      <w:pPr>
        <w:pStyle w:val="a3"/>
      </w:pPr>
    </w:p>
    <w:p w:rsidR="00006EE4" w:rsidRPr="00373998" w:rsidRDefault="00373998" w:rsidP="00373998">
      <w:r>
        <w:t xml:space="preserve">           </w:t>
      </w:r>
      <w:r w:rsidR="00006EE4" w:rsidRPr="00373998">
        <w:t xml:space="preserve">11. Финансирование и хозяйственная деятельность ДОУ </w:t>
      </w:r>
    </w:p>
    <w:p w:rsidR="00787B91" w:rsidRPr="00373998" w:rsidRDefault="00006EE4" w:rsidP="00373998">
      <w:r w:rsidRPr="00373998">
        <w:t xml:space="preserve">Бюджетное финансирование ДОУ </w:t>
      </w:r>
    </w:p>
    <w:p w:rsidR="000D3358" w:rsidRPr="00373998" w:rsidRDefault="00006EE4" w:rsidP="00373998">
      <w:r w:rsidRPr="00373998">
        <w:t xml:space="preserve">Источником финансирования являются: бюджетные средства согласно субсидии, на выполнение государственного задания. </w:t>
      </w:r>
    </w:p>
    <w:p w:rsidR="000D3358" w:rsidRPr="00373998" w:rsidRDefault="00006EE4" w:rsidP="00373998">
      <w:r w:rsidRPr="00373998">
        <w:t xml:space="preserve">Расходование средств ДОУ осуществляется согласно утвержденной смете и включает в себя следующие статьи затрат: зарплата и начисления на зарплату, коммунальное обслуживание, расходы на содержание имущества, расходы на прочие нужды, приобретение основных средств, приобретение продуктов питания, приобретение материальных запасов. </w:t>
      </w:r>
    </w:p>
    <w:p w:rsidR="000D3358" w:rsidRPr="00373998" w:rsidRDefault="00006EE4" w:rsidP="00373998">
      <w:r w:rsidRPr="00373998">
        <w:t xml:space="preserve">Внебюджетная деятельность включает в себя родительскую плату за посещение детского сада. </w:t>
      </w:r>
    </w:p>
    <w:p w:rsidR="000D3358" w:rsidRPr="00373998" w:rsidRDefault="00006EE4" w:rsidP="00373998">
      <w:r w:rsidRPr="00373998">
        <w:t>За 202</w:t>
      </w:r>
      <w:r w:rsidR="000D3358" w:rsidRPr="00373998">
        <w:t>2</w:t>
      </w:r>
      <w:r w:rsidRPr="00373998">
        <w:t xml:space="preserve"> год в ДОУ был проведен косметический ремонт во всех помещениях. </w:t>
      </w:r>
      <w:r w:rsidRPr="00373998">
        <w:rPr>
          <w:b/>
        </w:rPr>
        <w:t>Вывод:</w:t>
      </w:r>
      <w:r w:rsidRPr="00373998">
        <w:t xml:space="preserve"> Финансирование ДОУ осуществляется Правительством согласно субсидии на выполнение государственного задания. </w:t>
      </w:r>
    </w:p>
    <w:p w:rsidR="00006EE4" w:rsidRPr="00373998" w:rsidRDefault="00006EE4" w:rsidP="00373998">
      <w:r w:rsidRPr="00373998">
        <w:t xml:space="preserve">Хозяйственная деятельность ведется в соответствии с планом процедур на текущий год  </w:t>
      </w:r>
    </w:p>
    <w:p w:rsidR="00CA4432" w:rsidRDefault="00006EE4" w:rsidP="00373998">
      <w:r w:rsidRPr="00373998">
        <w:t>2. РЕЗУЛЬТАТ АНАЛИЗА ДЕЯТЕЛЬНОСТИ ДОУ</w:t>
      </w:r>
    </w:p>
    <w:p w:rsidR="000D3358" w:rsidRPr="00373998" w:rsidRDefault="00006EE4" w:rsidP="00373998">
      <w:r w:rsidRPr="00373998">
        <w:t xml:space="preserve">Результаты самообследования деятельности ДОУ позволяют сделать вывод о том, что в ДОУ созданы условия для реализации ОП ДО детского сада, которые требуют дополнительного оснащения и обеспечения.  Для дальнейшего совершенствования педагогического процесса основной целью считать следующее: </w:t>
      </w:r>
    </w:p>
    <w:p w:rsidR="000D3358" w:rsidRPr="00373998" w:rsidRDefault="00006EE4" w:rsidP="00373998">
      <w:r w:rsidRPr="00373998">
        <w:t xml:space="preserve">Цель: Проектирование образовательного пространства ДОУ, повышение уровня профессиональной компетентности педагогов, их мотивации на самосовершенствование в условиях ФГОС </w:t>
      </w:r>
      <w:proofErr w:type="gramStart"/>
      <w:r w:rsidRPr="00373998">
        <w:t>ДО</w:t>
      </w:r>
      <w:proofErr w:type="gramEnd"/>
      <w:r w:rsidRPr="00373998">
        <w:t xml:space="preserve">. </w:t>
      </w:r>
    </w:p>
    <w:p w:rsidR="000D3358" w:rsidRPr="00373998" w:rsidRDefault="00006EE4" w:rsidP="00373998">
      <w:r w:rsidRPr="00373998">
        <w:t xml:space="preserve">Задачи: 1.   Обеспечить развитие кадрового потенциала в процессе  ФГОС </w:t>
      </w:r>
      <w:proofErr w:type="gramStart"/>
      <w:r w:rsidRPr="00373998">
        <w:t>ДО</w:t>
      </w:r>
      <w:proofErr w:type="gramEnd"/>
      <w:r w:rsidRPr="00373998">
        <w:t xml:space="preserve"> через:</w:t>
      </w:r>
    </w:p>
    <w:p w:rsidR="000D3358" w:rsidRPr="00373998" w:rsidRDefault="00006EE4" w:rsidP="00373998">
      <w:r w:rsidRPr="00373998">
        <w:t xml:space="preserve"> - использование активных форм методической работы: самообразование, сетевое     взаимодействие, мастер-классы, обучающие семинары, открытие просмотры. </w:t>
      </w:r>
    </w:p>
    <w:p w:rsidR="000D3358" w:rsidRPr="00373998" w:rsidRDefault="00373998" w:rsidP="00373998">
      <w:r>
        <w:t xml:space="preserve">   </w:t>
      </w:r>
      <w:r w:rsidR="00006EE4" w:rsidRPr="00373998">
        <w:t xml:space="preserve">-   повышение квалификации на курсах, прохождение процедуры аттестации. </w:t>
      </w:r>
    </w:p>
    <w:p w:rsidR="000D3358" w:rsidRPr="00373998" w:rsidRDefault="00006EE4" w:rsidP="00373998">
      <w:r w:rsidRPr="00373998">
        <w:t xml:space="preserve">2. Организовать психолого-педагогическое сопровождение воспитанников в условиях реализации ОП </w:t>
      </w:r>
      <w:proofErr w:type="gramStart"/>
      <w:r w:rsidRPr="00373998">
        <w:t>ДО</w:t>
      </w:r>
      <w:proofErr w:type="gramEnd"/>
      <w:r w:rsidRPr="00373998">
        <w:t>: -</w:t>
      </w:r>
      <w:r w:rsidR="000D3358" w:rsidRPr="005C1F90">
        <w:t> </w:t>
      </w:r>
      <w:proofErr w:type="gramStart"/>
      <w:r w:rsidRPr="00373998">
        <w:t>организация</w:t>
      </w:r>
      <w:proofErr w:type="gramEnd"/>
      <w:r w:rsidRPr="00373998">
        <w:t xml:space="preserve"> ООД с точки зрения баланса обучения и развития (новый взгляд на занятие) -</w:t>
      </w:r>
      <w:r w:rsidR="000D3358" w:rsidRPr="005C1F90">
        <w:t> </w:t>
      </w:r>
      <w:r w:rsidRPr="00373998">
        <w:t xml:space="preserve">использование инновационных форм взаимодействия с детьми в целях развития когнитивных процессов </w:t>
      </w:r>
    </w:p>
    <w:p w:rsidR="000D3358" w:rsidRPr="00373998" w:rsidRDefault="00006EE4" w:rsidP="00373998">
      <w:r w:rsidRPr="00373998">
        <w:t>3.  Использовать ИКТ во взаимодействии ДОУ и семьи в интересах развития ребенка:</w:t>
      </w:r>
    </w:p>
    <w:p w:rsidR="00006EE4" w:rsidRPr="00373998" w:rsidRDefault="00006EE4" w:rsidP="00373998">
      <w:r w:rsidRPr="00373998">
        <w:t xml:space="preserve"> -      ведение персональных страниц педагогов; </w:t>
      </w:r>
    </w:p>
    <w:p w:rsidR="00B72D82" w:rsidRPr="00373998" w:rsidRDefault="000D3358" w:rsidP="00373998">
      <w:r w:rsidRPr="00373998">
        <w:t xml:space="preserve"> </w:t>
      </w:r>
      <w:r w:rsidR="00006EE4" w:rsidRPr="00373998">
        <w:t>-      создать систему консультирования родителей через сайт ДОУ.</w:t>
      </w:r>
    </w:p>
    <w:p w:rsidR="00006EE4" w:rsidRPr="00373998" w:rsidRDefault="00006EE4" w:rsidP="00373998"/>
    <w:p w:rsidR="00006EE4" w:rsidRPr="00373998" w:rsidRDefault="00006EE4" w:rsidP="00373998"/>
    <w:p w:rsidR="00006EE4" w:rsidRPr="00373998" w:rsidRDefault="00006EE4" w:rsidP="00373998"/>
    <w:p w:rsidR="00FF034E" w:rsidRPr="00C87EB0" w:rsidRDefault="00FF034E" w:rsidP="00373998">
      <w:pPr>
        <w:pStyle w:val="a7"/>
      </w:pPr>
    </w:p>
    <w:p w:rsidR="00FF034E" w:rsidRPr="00373998" w:rsidRDefault="00373998" w:rsidP="00373998">
      <w:pPr>
        <w:pStyle w:val="2"/>
        <w:rPr>
          <w:sz w:val="28"/>
        </w:rPr>
      </w:pPr>
      <w:bookmarkStart w:id="0" w:name="h181"/>
      <w:bookmarkEnd w:id="0"/>
      <w:r>
        <w:rPr>
          <w:sz w:val="28"/>
        </w:rPr>
        <w:lastRenderedPageBreak/>
        <w:t xml:space="preserve">ПОКАЗАТЕЛИ </w:t>
      </w:r>
      <w:r w:rsidR="00FF034E" w:rsidRPr="00373998">
        <w:rPr>
          <w:sz w:val="28"/>
        </w:rPr>
        <w:t>ДЕЯТЕЛЬНОСТИ ДОШКОЛЬНОЙ ОБРАЗОВАТЕЛЬНОЙ ОРГАНИЗАЦИИ, ПОДЛЕЖАЩЕЙ САМООБСЛЕДОВАНИЮ</w:t>
      </w:r>
    </w:p>
    <w:tbl>
      <w:tblPr>
        <w:tblW w:w="5000" w:type="pct"/>
        <w:tblCellMar>
          <w:top w:w="15" w:type="dxa"/>
          <w:left w:w="15" w:type="dxa"/>
          <w:bottom w:w="15" w:type="dxa"/>
          <w:right w:w="15" w:type="dxa"/>
        </w:tblCellMar>
        <w:tblLook w:val="04A0"/>
      </w:tblPr>
      <w:tblGrid>
        <w:gridCol w:w="850"/>
        <w:gridCol w:w="6941"/>
        <w:gridCol w:w="2564"/>
      </w:tblGrid>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bookmarkStart w:id="1" w:name="l5"/>
            <w:bookmarkEnd w:id="1"/>
            <w:r w:rsidRPr="00C87EB0">
              <w:t xml:space="preserve">N </w:t>
            </w:r>
            <w:proofErr w:type="spellStart"/>
            <w:proofErr w:type="gramStart"/>
            <w:r w:rsidRPr="00C87EB0">
              <w:t>п</w:t>
            </w:r>
            <w:proofErr w:type="spellEnd"/>
            <w:proofErr w:type="gramEnd"/>
            <w:r w:rsidRPr="00C87EB0">
              <w:t>/</w:t>
            </w:r>
            <w:proofErr w:type="spellStart"/>
            <w:r w:rsidRPr="00C87EB0">
              <w:t>п</w:t>
            </w:r>
            <w:proofErr w:type="spell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Показатели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Единица измерения</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Образовательная деятельность</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110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 xml:space="preserve">В </w:t>
            </w:r>
            <w:proofErr w:type="gramStart"/>
            <w:r w:rsidRPr="00C87EB0">
              <w:t>режиме полного дня</w:t>
            </w:r>
            <w:proofErr w:type="gramEnd"/>
            <w:r w:rsidRPr="00C87EB0">
              <w:t xml:space="preserve"> (8-12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021B04" w:rsidP="00373998">
            <w:r w:rsidRPr="00C87EB0">
              <w:t>4</w:t>
            </w:r>
            <w:r w:rsidR="00FF034E" w:rsidRPr="00C87EB0">
              <w:t>0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В режиме кратковременного пребывания (3-5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021B04" w:rsidP="00373998">
            <w:r w:rsidRPr="00C87EB0">
              <w:t>70</w:t>
            </w:r>
            <w:r w:rsidR="00FF034E" w:rsidRPr="00C87EB0">
              <w:t xml:space="preserve">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В семейной дошкольной группе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0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0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bookmarkStart w:id="2" w:name="l6"/>
            <w:bookmarkEnd w:id="2"/>
            <w:r w:rsidRPr="00C87EB0">
              <w:t>Общая численность воспитанников в возрасте до 3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0D3358" w:rsidP="00373998">
            <w:r>
              <w:t>21</w:t>
            </w:r>
            <w:r w:rsidR="00FF034E" w:rsidRPr="00C87EB0">
              <w:t xml:space="preserve">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Общая численность воспитанников в возрасте от 3 до 8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 xml:space="preserve"> </w:t>
            </w:r>
            <w:r w:rsidR="00405196">
              <w:t>89</w:t>
            </w:r>
            <w:r w:rsidRPr="00C87EB0">
              <w:t xml:space="preserve">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110 человек/ 100/%</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1.4.1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 xml:space="preserve">В </w:t>
            </w:r>
            <w:proofErr w:type="gramStart"/>
            <w:r w:rsidRPr="00C87EB0">
              <w:t>режиме полного дня</w:t>
            </w:r>
            <w:proofErr w:type="gramEnd"/>
            <w:r w:rsidRPr="00C87EB0">
              <w:t xml:space="preserve"> (8-12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021B04" w:rsidP="00373998">
            <w:r w:rsidRPr="00C87EB0">
              <w:t>4</w:t>
            </w:r>
            <w:r w:rsidR="00FF034E" w:rsidRPr="00C87EB0">
              <w:t>0 человек/</w:t>
            </w:r>
            <w:r w:rsidRPr="00C87EB0">
              <w:t>36</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1.4.2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В режиме продленного дня (12-14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405196" w:rsidP="00373998">
            <w:r>
              <w:t>0</w:t>
            </w:r>
            <w:r w:rsidR="00FF034E" w:rsidRPr="00C87EB0">
              <w:t xml:space="preserve"> человек/</w:t>
            </w:r>
            <w:r>
              <w:t>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1.4.3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В режиме круглосуточного пребывания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0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Численность/удельный вес численности воспитанников с ограниченными возможностями</w:t>
            </w:r>
            <w:r w:rsidRPr="00C87EB0">
              <w:rPr>
                <w:rStyle w:val="apple-converted-space"/>
              </w:rPr>
              <w:t> </w:t>
            </w:r>
            <w:bookmarkStart w:id="3" w:name="l7"/>
            <w:bookmarkEnd w:id="3"/>
            <w:r w:rsidRPr="00C87EB0">
              <w:t>здоровья в общей численности воспитанников, получающих услуги: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0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1.5.1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По коррекции недостатков в физическом и (или) психическом развитии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0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1.5.2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По освоению образовательной программы дошкольного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0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1.5.3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По присмотру и уходу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0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5 дней</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Общая численность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w:t>
            </w:r>
            <w:r w:rsidR="00021B04" w:rsidRPr="00C87EB0">
              <w:t>0</w:t>
            </w:r>
            <w:r w:rsidRPr="00C87EB0">
              <w:t xml:space="preserve"> 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1.7.1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bookmarkStart w:id="4" w:name="l120"/>
            <w:bookmarkEnd w:id="4"/>
            <w:r w:rsidRPr="00C87EB0">
              <w:t>Численность/удельный вес численности педагогических работников, имеющих высшее образование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3</w:t>
            </w:r>
            <w:r w:rsidR="00FF034E" w:rsidRPr="00C87EB0">
              <w:t xml:space="preserve"> человек/</w:t>
            </w:r>
            <w:r w:rsidRPr="00C87EB0">
              <w:t>3</w:t>
            </w:r>
            <w:r w:rsidR="00021B04" w:rsidRPr="00C87EB0">
              <w:t>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1.7.2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 xml:space="preserve">Численность/удельный вес численности педагогических работников, имеющих высшее образование </w:t>
            </w:r>
            <w:r w:rsidRPr="00C87EB0">
              <w:lastRenderedPageBreak/>
              <w:t>педагогической направленности (профиля)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405196" w:rsidP="00373998">
            <w:r>
              <w:lastRenderedPageBreak/>
              <w:t>3</w:t>
            </w:r>
            <w:r w:rsidR="00FF034E" w:rsidRPr="00C87EB0">
              <w:t xml:space="preserve"> человек/</w:t>
            </w:r>
            <w:r>
              <w:t>3</w:t>
            </w:r>
            <w:r w:rsidR="00021B04" w:rsidRPr="00C87EB0">
              <w:t>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lastRenderedPageBreak/>
              <w:t>1.7.3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Численность/удельный вес численности педагогических работников, имеющих среднее профессиональное образование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405196" w:rsidP="00373998">
            <w:r>
              <w:t>7</w:t>
            </w:r>
            <w:r w:rsidR="00FF034E" w:rsidRPr="00C87EB0">
              <w:t>человек/</w:t>
            </w:r>
            <w:r>
              <w:t>7</w:t>
            </w:r>
            <w:r w:rsidR="00021B04" w:rsidRPr="00C87EB0">
              <w:t>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1.7.4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bookmarkStart w:id="5" w:name="l182"/>
            <w:bookmarkEnd w:id="5"/>
            <w:r w:rsidRPr="00C87EB0">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405196" w:rsidP="00373998">
            <w:r>
              <w:t>7</w:t>
            </w:r>
            <w:r w:rsidR="00FF034E" w:rsidRPr="00C87EB0">
              <w:t>человек/</w:t>
            </w:r>
            <w:r>
              <w:t>7</w:t>
            </w:r>
            <w:r w:rsidR="00021B04" w:rsidRPr="00C87EB0">
              <w:t>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bookmarkStart w:id="6" w:name="l121"/>
            <w:bookmarkEnd w:id="6"/>
            <w:r w:rsidRPr="00C87EB0">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Ч</w:t>
            </w:r>
            <w:r w:rsidR="00FF034E" w:rsidRPr="00C87EB0">
              <w:t>еловек</w:t>
            </w:r>
            <w:proofErr w:type="gramStart"/>
            <w:r w:rsidR="00405196">
              <w:t>0</w:t>
            </w:r>
            <w:proofErr w:type="gramEnd"/>
            <w:r w:rsidR="00FF034E" w:rsidRPr="00C87EB0">
              <w:t>/</w:t>
            </w:r>
            <w:r w:rsidR="00405196">
              <w:t>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1.8.1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Высшая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405196" w:rsidP="00373998">
            <w:r w:rsidRPr="00C87EB0">
              <w:t>Ч</w:t>
            </w:r>
            <w:r w:rsidR="00FF034E" w:rsidRPr="00C87EB0">
              <w:t>еловек</w:t>
            </w:r>
            <w:proofErr w:type="gramStart"/>
            <w:r>
              <w:t>0</w:t>
            </w:r>
            <w:proofErr w:type="gramEnd"/>
            <w:r w:rsidR="00FF034E" w:rsidRPr="00C87EB0">
              <w:t>/</w:t>
            </w:r>
            <w:r>
              <w:t>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1.8.2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Первая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Ч</w:t>
            </w:r>
            <w:r w:rsidR="00FF034E" w:rsidRPr="00C87EB0">
              <w:t>еловек</w:t>
            </w:r>
            <w:proofErr w:type="gramStart"/>
            <w:r w:rsidR="00405196">
              <w:t>0</w:t>
            </w:r>
            <w:proofErr w:type="gramEnd"/>
            <w:r w:rsidR="00FF034E" w:rsidRPr="00C87EB0">
              <w:t>/</w:t>
            </w:r>
            <w:r w:rsidR="00405196">
              <w:t>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Ч</w:t>
            </w:r>
            <w:r w:rsidR="00FF034E" w:rsidRPr="00C87EB0">
              <w:t>еловек</w:t>
            </w:r>
            <w:r w:rsidRPr="00C87EB0">
              <w:t>10</w:t>
            </w:r>
            <w:r w:rsidR="00FF034E" w:rsidRPr="00C87EB0">
              <w:t>/</w:t>
            </w:r>
            <w:r w:rsidRPr="00C87EB0">
              <w:t>100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До 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Ч</w:t>
            </w:r>
            <w:r w:rsidR="00FF034E" w:rsidRPr="00C87EB0">
              <w:t>еловек</w:t>
            </w:r>
            <w:r w:rsidRPr="00C87EB0">
              <w:t>5</w:t>
            </w:r>
            <w:r w:rsidR="00FF034E" w:rsidRPr="00C87EB0">
              <w:t>/</w:t>
            </w:r>
            <w:r w:rsidRPr="00C87EB0">
              <w:t>50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Свыше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Ч</w:t>
            </w:r>
            <w:r w:rsidR="00FF034E" w:rsidRPr="00C87EB0">
              <w:t>еловек</w:t>
            </w:r>
            <w:r w:rsidRPr="00C87EB0">
              <w:t xml:space="preserve"> 0</w:t>
            </w:r>
            <w:r w:rsidR="00FF034E" w:rsidRPr="00C87EB0">
              <w:t>/</w:t>
            </w:r>
            <w:r w:rsidRPr="00C87EB0">
              <w:t>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bookmarkStart w:id="7" w:name="l183"/>
            <w:bookmarkEnd w:id="7"/>
            <w:r w:rsidRPr="00C87EB0">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Ч</w:t>
            </w:r>
            <w:r w:rsidR="00FF034E" w:rsidRPr="00C87EB0">
              <w:t>еловек</w:t>
            </w:r>
            <w:r w:rsidRPr="00C87EB0">
              <w:t>5</w:t>
            </w:r>
            <w:r w:rsidR="00FF034E" w:rsidRPr="00C87EB0">
              <w:t>/</w:t>
            </w:r>
            <w:r w:rsidRPr="00C87EB0">
              <w:t>50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bookmarkStart w:id="8" w:name="l122"/>
            <w:bookmarkEnd w:id="8"/>
            <w:r w:rsidRPr="00C87EB0">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Ч</w:t>
            </w:r>
            <w:r w:rsidR="00FF034E" w:rsidRPr="00C87EB0">
              <w:t>еловек</w:t>
            </w:r>
            <w:r w:rsidRPr="00C87EB0">
              <w:t xml:space="preserve"> 0</w:t>
            </w:r>
            <w:r w:rsidR="00FF034E" w:rsidRPr="00C87EB0">
              <w:t>/</w:t>
            </w:r>
            <w:r w:rsidRPr="00C87EB0">
              <w:t>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proofErr w:type="gramStart"/>
            <w:r w:rsidRPr="00C87EB0">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bookmarkStart w:id="9" w:name="l184"/>
            <w:bookmarkEnd w:id="9"/>
            <w:r w:rsidRPr="00C87EB0">
              <w:t>Ч</w:t>
            </w:r>
            <w:r w:rsidR="00FF034E" w:rsidRPr="00C87EB0">
              <w:t>еловек</w:t>
            </w:r>
            <w:r w:rsidR="00405196">
              <w:t>8</w:t>
            </w:r>
            <w:r w:rsidR="00FF034E" w:rsidRPr="00C87EB0">
              <w:t>/</w:t>
            </w:r>
            <w:r w:rsidR="00405196">
              <w:t>80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bookmarkStart w:id="10" w:name="l123"/>
            <w:bookmarkEnd w:id="10"/>
            <w:r w:rsidRPr="00C87EB0">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Ч</w:t>
            </w:r>
            <w:r w:rsidR="00FF034E" w:rsidRPr="00C87EB0">
              <w:t>еловек</w:t>
            </w:r>
            <w:r w:rsidRPr="00C87EB0">
              <w:t>8</w:t>
            </w:r>
            <w:r w:rsidR="00FF034E" w:rsidRPr="00C87EB0">
              <w:t>/</w:t>
            </w:r>
            <w:r w:rsidRPr="00C87EB0">
              <w:t>80</w:t>
            </w:r>
            <w:r w:rsidR="00FF034E" w:rsidRPr="00C87EB0">
              <w:t>%</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 xml:space="preserve">Соотношение "педагогический работник/воспитанник" </w:t>
            </w:r>
            <w:r w:rsidRPr="00C87EB0">
              <w:lastRenderedPageBreak/>
              <w:t>в дошкольной образовательной организации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lastRenderedPageBreak/>
              <w:t>Ч</w:t>
            </w:r>
            <w:r w:rsidR="00FF034E" w:rsidRPr="00C87EB0">
              <w:t>еловек</w:t>
            </w:r>
            <w:proofErr w:type="gramStart"/>
            <w:r w:rsidR="00405196">
              <w:t>1</w:t>
            </w:r>
            <w:proofErr w:type="gramEnd"/>
            <w:r w:rsidR="00FF034E" w:rsidRPr="00C87EB0">
              <w:t>/</w:t>
            </w:r>
            <w:r w:rsidR="00405196">
              <w:t>11</w:t>
            </w:r>
            <w:r w:rsidR="00FF034E" w:rsidRPr="00C87EB0">
              <w:t>человек</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lastRenderedPageBreak/>
              <w:t>1.15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Наличие в образовательной организации следующих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bookmarkStart w:id="11" w:name="l185"/>
            <w:bookmarkEnd w:id="11"/>
            <w:r w:rsidRPr="00C87EB0">
              <w:t>1.15.1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Музыкального руководителя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 xml:space="preserve"> </w:t>
            </w:r>
            <w:r w:rsidR="00FF034E" w:rsidRPr="00C87EB0">
              <w:t>нет</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1.15.2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Инструктора по физической культуре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 xml:space="preserve"> </w:t>
            </w:r>
            <w:r w:rsidR="00FF034E" w:rsidRPr="00C87EB0">
              <w:t>нет</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1.15.3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Учителя-логопеда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 xml:space="preserve"> </w:t>
            </w:r>
            <w:r w:rsidR="00FF034E" w:rsidRPr="00C87EB0">
              <w:t>нет</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1.15.4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Логопеда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1.15.5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Учителя-дефектолога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bookmarkStart w:id="12" w:name="l124"/>
            <w:bookmarkEnd w:id="12"/>
            <w:r w:rsidRPr="00C87EB0">
              <w:t>Д</w:t>
            </w:r>
            <w:r w:rsidR="00FF034E" w:rsidRPr="00C87EB0">
              <w:t>а</w:t>
            </w:r>
            <w:r w:rsidRPr="00C87EB0">
              <w:t xml:space="preserve"> </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1.15.6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Педагога-психолога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 </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2.</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Инфраструктура</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 xml:space="preserve">2 </w:t>
            </w:r>
            <w:r w:rsidR="00FF034E" w:rsidRPr="00C87EB0">
              <w:t>кв.м.</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Площадь помещений для организации дополнительных видов деятельности воспитанников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 xml:space="preserve">2 </w:t>
            </w:r>
            <w:r w:rsidR="00FF034E" w:rsidRPr="00C87EB0">
              <w:t>кв.м.</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Наличие физкультурного зала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C87EB0" w:rsidP="00373998">
            <w:r w:rsidRPr="00C87EB0">
              <w:t xml:space="preserve"> </w:t>
            </w:r>
            <w:r w:rsidR="00FF034E" w:rsidRPr="00C87EB0">
              <w:t>нет</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Наличие музыкального зала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нет</w:t>
            </w:r>
          </w:p>
        </w:tc>
      </w:tr>
      <w:tr w:rsidR="00FF034E" w:rsidRPr="00C87EB0" w:rsidTr="00021B0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F034E" w:rsidRPr="00C87EB0" w:rsidRDefault="00FF034E" w:rsidP="00373998">
            <w:r w:rsidRPr="00C87EB0">
              <w:t>да</w:t>
            </w:r>
          </w:p>
        </w:tc>
      </w:tr>
    </w:tbl>
    <w:p w:rsidR="00021B04" w:rsidRPr="00C87EB0" w:rsidRDefault="00021B04" w:rsidP="00373998">
      <w:pPr>
        <w:pStyle w:val="a7"/>
      </w:pPr>
      <w:bookmarkStart w:id="13" w:name="l8"/>
      <w:bookmarkEnd w:id="13"/>
    </w:p>
    <w:p w:rsidR="00021B04" w:rsidRDefault="00021B04" w:rsidP="00373998">
      <w:pPr>
        <w:pStyle w:val="a7"/>
      </w:pPr>
    </w:p>
    <w:p w:rsidR="00021B04" w:rsidRDefault="00021B04" w:rsidP="00373998">
      <w:pPr>
        <w:pStyle w:val="a7"/>
      </w:pPr>
    </w:p>
    <w:p w:rsidR="00021B04" w:rsidRDefault="00021B04" w:rsidP="00373998">
      <w:pPr>
        <w:pStyle w:val="a7"/>
      </w:pPr>
    </w:p>
    <w:p w:rsidR="00021B04" w:rsidRDefault="00021B04" w:rsidP="00373998">
      <w:pPr>
        <w:pStyle w:val="a7"/>
      </w:pPr>
    </w:p>
    <w:p w:rsidR="00021B04" w:rsidRDefault="00021B04" w:rsidP="00373998">
      <w:pPr>
        <w:pStyle w:val="a7"/>
      </w:pPr>
    </w:p>
    <w:p w:rsidR="00021B04" w:rsidRDefault="00021B04" w:rsidP="00373998">
      <w:pPr>
        <w:pStyle w:val="a7"/>
      </w:pPr>
    </w:p>
    <w:p w:rsidR="00021B04" w:rsidRDefault="00021B04" w:rsidP="00CA4432">
      <w:pPr>
        <w:pStyle w:val="a7"/>
        <w:jc w:val="center"/>
      </w:pPr>
    </w:p>
    <w:p w:rsidR="000D3358" w:rsidRDefault="000D3358" w:rsidP="00CA4432">
      <w:pPr>
        <w:jc w:val="center"/>
      </w:pPr>
      <w:r>
        <w:t>Заведующий                                             Ахмадова М.Б.</w:t>
      </w:r>
    </w:p>
    <w:p w:rsidR="00021B04" w:rsidRDefault="00021B04" w:rsidP="00373998">
      <w:pPr>
        <w:pStyle w:val="a7"/>
      </w:pPr>
    </w:p>
    <w:p w:rsidR="00021B04" w:rsidRDefault="00021B04" w:rsidP="00373998">
      <w:pPr>
        <w:pStyle w:val="a7"/>
      </w:pPr>
    </w:p>
    <w:sectPr w:rsidR="00021B04" w:rsidSect="0012203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11D"/>
    <w:multiLevelType w:val="multilevel"/>
    <w:tmpl w:val="739A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96694"/>
    <w:multiLevelType w:val="multilevel"/>
    <w:tmpl w:val="232E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155F8"/>
    <w:multiLevelType w:val="multilevel"/>
    <w:tmpl w:val="C3BC9D1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81B1A72"/>
    <w:multiLevelType w:val="multilevel"/>
    <w:tmpl w:val="8D4C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F7392"/>
    <w:multiLevelType w:val="hybridMultilevel"/>
    <w:tmpl w:val="3D6A9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921992"/>
    <w:multiLevelType w:val="multilevel"/>
    <w:tmpl w:val="3CA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A0999"/>
    <w:multiLevelType w:val="hybridMultilevel"/>
    <w:tmpl w:val="E63049F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6E4D60AF"/>
    <w:multiLevelType w:val="multilevel"/>
    <w:tmpl w:val="D2F0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0225F"/>
    <w:multiLevelType w:val="multilevel"/>
    <w:tmpl w:val="B5CC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6"/>
  </w:num>
  <w:num w:numId="5">
    <w:abstractNumId w:val="5"/>
  </w:num>
  <w:num w:numId="6">
    <w:abstractNumId w:val="1"/>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F034E"/>
    <w:rsid w:val="000031C6"/>
    <w:rsid w:val="00006EE4"/>
    <w:rsid w:val="00021B04"/>
    <w:rsid w:val="00054BC5"/>
    <w:rsid w:val="000D3358"/>
    <w:rsid w:val="000F33DB"/>
    <w:rsid w:val="00122034"/>
    <w:rsid w:val="00145A09"/>
    <w:rsid w:val="001E2EAB"/>
    <w:rsid w:val="00231647"/>
    <w:rsid w:val="0028039C"/>
    <w:rsid w:val="00291D5E"/>
    <w:rsid w:val="00307929"/>
    <w:rsid w:val="00356687"/>
    <w:rsid w:val="00373998"/>
    <w:rsid w:val="003871A2"/>
    <w:rsid w:val="003908C9"/>
    <w:rsid w:val="0039280F"/>
    <w:rsid w:val="003C6204"/>
    <w:rsid w:val="00405196"/>
    <w:rsid w:val="004A75F9"/>
    <w:rsid w:val="005042E2"/>
    <w:rsid w:val="00577A40"/>
    <w:rsid w:val="005C1F90"/>
    <w:rsid w:val="005D04D6"/>
    <w:rsid w:val="006178C1"/>
    <w:rsid w:val="006B5C65"/>
    <w:rsid w:val="006D63ED"/>
    <w:rsid w:val="006E1CA9"/>
    <w:rsid w:val="00711CD6"/>
    <w:rsid w:val="0078697C"/>
    <w:rsid w:val="00787B91"/>
    <w:rsid w:val="008324A3"/>
    <w:rsid w:val="0087240F"/>
    <w:rsid w:val="008F5E62"/>
    <w:rsid w:val="00A170E6"/>
    <w:rsid w:val="00AD4AB1"/>
    <w:rsid w:val="00AE011F"/>
    <w:rsid w:val="00B325E8"/>
    <w:rsid w:val="00B34C98"/>
    <w:rsid w:val="00B72D82"/>
    <w:rsid w:val="00BC5F1C"/>
    <w:rsid w:val="00C85A6C"/>
    <w:rsid w:val="00C87EB0"/>
    <w:rsid w:val="00CA4432"/>
    <w:rsid w:val="00D83C8E"/>
    <w:rsid w:val="00E20E07"/>
    <w:rsid w:val="00E23058"/>
    <w:rsid w:val="00E509D2"/>
    <w:rsid w:val="00E64722"/>
    <w:rsid w:val="00E91C7E"/>
    <w:rsid w:val="00F07269"/>
    <w:rsid w:val="00F236D2"/>
    <w:rsid w:val="00F465FF"/>
    <w:rsid w:val="00F5584B"/>
    <w:rsid w:val="00FD4B87"/>
    <w:rsid w:val="00FF0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98"/>
    <w:pPr>
      <w:shd w:val="clear" w:color="auto" w:fill="FFFFFF"/>
      <w:spacing w:after="0" w:line="240" w:lineRule="auto"/>
      <w:jc w:val="both"/>
    </w:pPr>
    <w:rPr>
      <w:rFonts w:ascii="Times New Roman" w:eastAsia="Times New Roman" w:hAnsi="Times New Roman" w:cs="Times New Roman"/>
      <w:bCs/>
      <w:color w:val="000000"/>
      <w:sz w:val="28"/>
      <w:szCs w:val="28"/>
      <w:bdr w:val="none" w:sz="0" w:space="0" w:color="auto" w:frame="1"/>
    </w:rPr>
  </w:style>
  <w:style w:type="paragraph" w:styleId="2">
    <w:name w:val="heading 2"/>
    <w:basedOn w:val="a"/>
    <w:link w:val="20"/>
    <w:uiPriority w:val="9"/>
    <w:qFormat/>
    <w:rsid w:val="00FF034E"/>
    <w:pPr>
      <w:spacing w:before="100" w:beforeAutospacing="1" w:after="100" w:afterAutospacing="1"/>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034E"/>
    <w:rPr>
      <w:rFonts w:ascii="Times New Roman" w:eastAsia="Times New Roman" w:hAnsi="Times New Roman" w:cs="Times New Roman"/>
      <w:b/>
      <w:bCs/>
      <w:sz w:val="36"/>
      <w:szCs w:val="36"/>
    </w:rPr>
  </w:style>
  <w:style w:type="paragraph" w:styleId="a3">
    <w:name w:val="List Paragraph"/>
    <w:basedOn w:val="a"/>
    <w:uiPriority w:val="34"/>
    <w:qFormat/>
    <w:rsid w:val="00373998"/>
    <w:pPr>
      <w:spacing w:line="288" w:lineRule="auto"/>
      <w:ind w:left="720"/>
      <w:contextualSpacing/>
    </w:pPr>
    <w:rPr>
      <w:rFonts w:eastAsiaTheme="minorHAnsi"/>
      <w:iCs/>
      <w:lang w:eastAsia="en-US" w:bidi="en-US"/>
    </w:rPr>
  </w:style>
  <w:style w:type="paragraph" w:styleId="a4">
    <w:name w:val="No Spacing"/>
    <w:link w:val="a5"/>
    <w:uiPriority w:val="1"/>
    <w:qFormat/>
    <w:rsid w:val="00FF034E"/>
    <w:pPr>
      <w:spacing w:after="0" w:line="240" w:lineRule="auto"/>
    </w:pPr>
  </w:style>
  <w:style w:type="character" w:styleId="a6">
    <w:name w:val="Hyperlink"/>
    <w:basedOn w:val="a0"/>
    <w:uiPriority w:val="99"/>
    <w:unhideWhenUsed/>
    <w:rsid w:val="00FF034E"/>
    <w:rPr>
      <w:color w:val="0000FF" w:themeColor="hyperlink"/>
      <w:u w:val="single"/>
    </w:rPr>
  </w:style>
  <w:style w:type="paragraph" w:customStyle="1" w:styleId="consplusnormal">
    <w:name w:val="consplusnormal"/>
    <w:basedOn w:val="a"/>
    <w:rsid w:val="00FF034E"/>
    <w:pPr>
      <w:spacing w:before="100" w:beforeAutospacing="1" w:after="100" w:afterAutospacing="1"/>
    </w:pPr>
    <w:rPr>
      <w:sz w:val="24"/>
      <w:szCs w:val="24"/>
    </w:rPr>
  </w:style>
  <w:style w:type="paragraph" w:styleId="a7">
    <w:name w:val="Normal (Web)"/>
    <w:basedOn w:val="a"/>
    <w:uiPriority w:val="99"/>
    <w:unhideWhenUsed/>
    <w:rsid w:val="00FF034E"/>
    <w:pPr>
      <w:spacing w:before="100" w:beforeAutospacing="1" w:after="100" w:afterAutospacing="1"/>
    </w:pPr>
    <w:rPr>
      <w:sz w:val="24"/>
      <w:szCs w:val="24"/>
    </w:rPr>
  </w:style>
  <w:style w:type="character" w:customStyle="1" w:styleId="apple-converted-space">
    <w:name w:val="apple-converted-space"/>
    <w:basedOn w:val="a0"/>
    <w:rsid w:val="00FF034E"/>
  </w:style>
  <w:style w:type="paragraph" w:customStyle="1" w:styleId="a8">
    <w:name w:val="Без интервала Знак Знак Знак"/>
    <w:link w:val="a9"/>
    <w:qFormat/>
    <w:rsid w:val="00E23058"/>
    <w:pPr>
      <w:spacing w:after="0" w:line="240" w:lineRule="auto"/>
      <w:ind w:firstLine="680"/>
    </w:pPr>
    <w:rPr>
      <w:rFonts w:ascii="Times New Roman" w:eastAsia="Times New Roman" w:hAnsi="Times New Roman" w:cs="Times New Roman"/>
      <w:sz w:val="24"/>
      <w:szCs w:val="24"/>
    </w:rPr>
  </w:style>
  <w:style w:type="character" w:customStyle="1" w:styleId="a9">
    <w:name w:val="Без интервала Знак Знак Знак Знак"/>
    <w:basedOn w:val="a0"/>
    <w:link w:val="a8"/>
    <w:rsid w:val="00E23058"/>
    <w:rPr>
      <w:rFonts w:ascii="Times New Roman" w:eastAsia="Times New Roman" w:hAnsi="Times New Roman" w:cs="Times New Roman"/>
      <w:sz w:val="24"/>
      <w:szCs w:val="24"/>
    </w:rPr>
  </w:style>
  <w:style w:type="character" w:customStyle="1" w:styleId="a5">
    <w:name w:val="Без интервала Знак"/>
    <w:basedOn w:val="a0"/>
    <w:link w:val="a4"/>
    <w:uiPriority w:val="1"/>
    <w:locked/>
    <w:rsid w:val="008324A3"/>
  </w:style>
  <w:style w:type="paragraph" w:styleId="aa">
    <w:name w:val="Balloon Text"/>
    <w:basedOn w:val="a"/>
    <w:link w:val="ab"/>
    <w:uiPriority w:val="99"/>
    <w:semiHidden/>
    <w:unhideWhenUsed/>
    <w:rsid w:val="00E64722"/>
    <w:rPr>
      <w:rFonts w:ascii="Tahoma" w:hAnsi="Tahoma" w:cs="Tahoma"/>
      <w:sz w:val="16"/>
      <w:szCs w:val="16"/>
    </w:rPr>
  </w:style>
  <w:style w:type="character" w:customStyle="1" w:styleId="ab">
    <w:name w:val="Текст выноски Знак"/>
    <w:basedOn w:val="a0"/>
    <w:link w:val="aa"/>
    <w:uiPriority w:val="99"/>
    <w:semiHidden/>
    <w:rsid w:val="00E64722"/>
    <w:rPr>
      <w:rFonts w:ascii="Tahoma" w:eastAsia="Times New Roman" w:hAnsi="Tahoma" w:cs="Tahoma"/>
      <w:bCs/>
      <w:color w:val="000000"/>
      <w:sz w:val="16"/>
      <w:szCs w:val="16"/>
      <w:bdr w:val="none" w:sz="0" w:space="0" w:color="auto" w:frame="1"/>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ugagenderge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dergensad.do9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30</cp:revision>
  <cp:lastPrinted>2023-04-12T08:41:00Z</cp:lastPrinted>
  <dcterms:created xsi:type="dcterms:W3CDTF">2020-08-13T06:44:00Z</dcterms:created>
  <dcterms:modified xsi:type="dcterms:W3CDTF">2023-04-12T09:18:00Z</dcterms:modified>
</cp:coreProperties>
</file>